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0204"/>
      </w:tblGrid>
      <w:tr w:rsidR="00A467E8" w:rsidRPr="00286E08" w14:paraId="007C4A29" w14:textId="77777777" w:rsidTr="00D829B0">
        <w:trPr>
          <w:trHeight w:val="422"/>
        </w:trPr>
        <w:tc>
          <w:tcPr>
            <w:tcW w:w="5000" w:type="pct"/>
            <w:shd w:val="clear" w:color="auto" w:fill="FFFFFF"/>
            <w:vAlign w:val="center"/>
          </w:tcPr>
          <w:p w14:paraId="6C046AA6" w14:textId="3AB7C0F5" w:rsidR="00EC3CFA" w:rsidRPr="0005339A" w:rsidRDefault="00A62480" w:rsidP="00D829B0">
            <w:pPr>
              <w:tabs>
                <w:tab w:val="right" w:pos="10440"/>
              </w:tabs>
              <w:spacing w:after="180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C4CEFA" wp14:editId="44D9CBA6">
                  <wp:simplePos x="0" y="0"/>
                  <wp:positionH relativeFrom="column">
                    <wp:posOffset>2010410</wp:posOffset>
                  </wp:positionH>
                  <wp:positionV relativeFrom="paragraph">
                    <wp:posOffset>3175</wp:posOffset>
                  </wp:positionV>
                  <wp:extent cx="2314575" cy="245745"/>
                  <wp:effectExtent l="0" t="0" r="9525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0A7F" w:rsidRPr="00286E08" w14:paraId="15D73039" w14:textId="77777777" w:rsidTr="007148AC">
        <w:trPr>
          <w:trHeight w:val="646"/>
        </w:trPr>
        <w:tc>
          <w:tcPr>
            <w:tcW w:w="5000" w:type="pct"/>
            <w:shd w:val="clear" w:color="auto" w:fill="00263E"/>
            <w:vAlign w:val="center"/>
          </w:tcPr>
          <w:p w14:paraId="3B35B114" w14:textId="77777777" w:rsidR="00900A7F" w:rsidRPr="00BD72C6" w:rsidRDefault="00900A7F" w:rsidP="007148AC">
            <w:pPr>
              <w:tabs>
                <w:tab w:val="right" w:pos="10440"/>
              </w:tabs>
              <w:spacing w:before="120"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D72C6">
              <w:rPr>
                <w:b/>
                <w:bCs/>
                <w:color w:val="FFFFFF"/>
                <w:sz w:val="28"/>
                <w:szCs w:val="28"/>
              </w:rPr>
              <w:t xml:space="preserve">Health Assessment </w:t>
            </w:r>
            <w:r>
              <w:rPr>
                <w:b/>
                <w:bCs/>
                <w:color w:val="FFFFFF"/>
                <w:sz w:val="28"/>
                <w:szCs w:val="28"/>
              </w:rPr>
              <w:t>for</w:t>
            </w:r>
            <w:r w:rsidRPr="00BD72C6">
              <w:rPr>
                <w:b/>
                <w:bCs/>
                <w:color w:val="FFFFFF"/>
                <w:sz w:val="28"/>
                <w:szCs w:val="28"/>
              </w:rPr>
              <w:t xml:space="preserve"> Commercial Vehicle Driver</w:t>
            </w:r>
          </w:p>
        </w:tc>
      </w:tr>
    </w:tbl>
    <w:p w14:paraId="7B61C57B" w14:textId="77777777" w:rsidR="00A6600C" w:rsidRDefault="00A6600C" w:rsidP="007148AC">
      <w:pPr>
        <w:tabs>
          <w:tab w:val="right" w:pos="10440"/>
        </w:tabs>
        <w:spacing w:before="120"/>
        <w:jc w:val="center"/>
        <w:rPr>
          <w:b/>
          <w:bCs/>
          <w:sz w:val="32"/>
          <w:szCs w:val="32"/>
        </w:rPr>
      </w:pPr>
      <w:r w:rsidRPr="00654632">
        <w:rPr>
          <w:b/>
          <w:bCs/>
          <w:sz w:val="32"/>
          <w:szCs w:val="32"/>
        </w:rPr>
        <w:t xml:space="preserve">FITNESS </w:t>
      </w:r>
      <w:r>
        <w:rPr>
          <w:b/>
          <w:bCs/>
          <w:sz w:val="32"/>
          <w:szCs w:val="32"/>
        </w:rPr>
        <w:t xml:space="preserve">TO DRIVE </w:t>
      </w:r>
      <w:r w:rsidRPr="00654632">
        <w:rPr>
          <w:b/>
          <w:bCs/>
          <w:sz w:val="32"/>
          <w:szCs w:val="32"/>
        </w:rPr>
        <w:t>REPORT</w:t>
      </w:r>
      <w:r>
        <w:rPr>
          <w:b/>
          <w:bCs/>
          <w:sz w:val="32"/>
          <w:szCs w:val="32"/>
        </w:rPr>
        <w:t xml:space="preserve"> </w:t>
      </w:r>
    </w:p>
    <w:p w14:paraId="576247B7" w14:textId="458FAA16" w:rsidR="00361DF7" w:rsidRPr="004468CC" w:rsidRDefault="00361DF7" w:rsidP="00361DF7">
      <w:pPr>
        <w:rPr>
          <w:rFonts w:ascii="Calibri" w:eastAsia="Times New Roman" w:hAnsi="Calibri" w:cs="Calibri"/>
          <w:i/>
          <w:iCs/>
          <w:sz w:val="18"/>
          <w:szCs w:val="18"/>
        </w:rPr>
      </w:pPr>
      <w:r w:rsidRPr="004468CC">
        <w:rPr>
          <w:rFonts w:ascii="Calibri" w:eastAsia="Times New Roman" w:hAnsi="Calibri" w:cs="Calibri"/>
          <w:i/>
          <w:iCs/>
          <w:sz w:val="18"/>
          <w:szCs w:val="18"/>
        </w:rPr>
        <w:t>This form support</w:t>
      </w:r>
      <w:r w:rsidR="005032FB" w:rsidRPr="004468CC">
        <w:rPr>
          <w:rFonts w:ascii="Calibri" w:eastAsia="Times New Roman" w:hAnsi="Calibri" w:cs="Calibri"/>
          <w:i/>
          <w:iCs/>
          <w:sz w:val="18"/>
          <w:szCs w:val="18"/>
        </w:rPr>
        <w:t>s</w:t>
      </w:r>
      <w:r w:rsidRPr="004468CC">
        <w:rPr>
          <w:rFonts w:ascii="Calibri" w:eastAsia="Times New Roman" w:hAnsi="Calibri" w:cs="Calibri"/>
          <w:i/>
          <w:iCs/>
          <w:sz w:val="18"/>
          <w:szCs w:val="18"/>
        </w:rPr>
        <w:t xml:space="preserve"> the reporting of </w:t>
      </w:r>
      <w:r w:rsidRPr="004468CC"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 xml:space="preserve">fitness for duty </w:t>
      </w:r>
      <w:r w:rsidRPr="004468CC">
        <w:rPr>
          <w:rFonts w:ascii="Calibri" w:eastAsia="Times New Roman" w:hAnsi="Calibri" w:cs="Calibri"/>
          <w:i/>
          <w:iCs/>
          <w:sz w:val="18"/>
          <w:szCs w:val="18"/>
        </w:rPr>
        <w:t xml:space="preserve">for commercial vehicle drivers. This includes </w:t>
      </w:r>
      <w:r w:rsidR="006C76F6" w:rsidRPr="004468CC">
        <w:rPr>
          <w:rFonts w:ascii="Calibri" w:eastAsia="Times New Roman" w:hAnsi="Calibri" w:cs="Calibri"/>
          <w:i/>
          <w:iCs/>
          <w:sz w:val="18"/>
          <w:szCs w:val="18"/>
        </w:rPr>
        <w:t xml:space="preserve">health </w:t>
      </w:r>
      <w:r w:rsidRPr="004468CC">
        <w:rPr>
          <w:rFonts w:ascii="Calibri" w:eastAsia="Times New Roman" w:hAnsi="Calibri" w:cs="Calibri"/>
          <w:i/>
          <w:iCs/>
          <w:sz w:val="18"/>
          <w:szCs w:val="18"/>
        </w:rPr>
        <w:t xml:space="preserve">assessments conducted under </w:t>
      </w:r>
      <w:r w:rsidR="00D13048">
        <w:rPr>
          <w:rFonts w:ascii="Calibri" w:eastAsia="Times New Roman" w:hAnsi="Calibri" w:cs="Calibri"/>
          <w:i/>
          <w:iCs/>
          <w:sz w:val="18"/>
          <w:szCs w:val="18"/>
        </w:rPr>
        <w:t xml:space="preserve">heavy vehicle </w:t>
      </w:r>
      <w:r w:rsidRPr="004468CC">
        <w:rPr>
          <w:rFonts w:ascii="Calibri" w:eastAsia="Times New Roman" w:hAnsi="Calibri" w:cs="Calibri"/>
          <w:i/>
          <w:iCs/>
          <w:sz w:val="18"/>
          <w:szCs w:val="18"/>
        </w:rPr>
        <w:t>accreditation schemes such as Truck</w:t>
      </w:r>
      <w:r w:rsidR="0088483B" w:rsidRPr="004468CC">
        <w:rPr>
          <w:rFonts w:ascii="Calibri" w:eastAsia="Times New Roman" w:hAnsi="Calibri" w:cs="Calibri"/>
          <w:i/>
          <w:iCs/>
          <w:sz w:val="18"/>
          <w:szCs w:val="18"/>
        </w:rPr>
        <w:t>S</w:t>
      </w:r>
      <w:r w:rsidRPr="004468CC">
        <w:rPr>
          <w:rFonts w:ascii="Calibri" w:eastAsia="Times New Roman" w:hAnsi="Calibri" w:cs="Calibri"/>
          <w:i/>
          <w:iCs/>
          <w:sz w:val="18"/>
          <w:szCs w:val="18"/>
        </w:rPr>
        <w:t xml:space="preserve">afe, </w:t>
      </w:r>
      <w:r w:rsidR="00D13048">
        <w:rPr>
          <w:rFonts w:ascii="Calibri" w:eastAsia="Times New Roman" w:hAnsi="Calibri" w:cs="Calibri"/>
          <w:i/>
          <w:iCs/>
          <w:sz w:val="18"/>
          <w:szCs w:val="18"/>
        </w:rPr>
        <w:t xml:space="preserve">the </w:t>
      </w:r>
      <w:r w:rsidRPr="004468CC">
        <w:rPr>
          <w:rFonts w:ascii="Calibri" w:eastAsia="Times New Roman" w:hAnsi="Calibri" w:cs="Calibri"/>
          <w:i/>
          <w:iCs/>
          <w:sz w:val="18"/>
          <w:szCs w:val="18"/>
        </w:rPr>
        <w:t>N</w:t>
      </w:r>
      <w:r w:rsidR="00D13048">
        <w:rPr>
          <w:rFonts w:ascii="Calibri" w:eastAsia="Times New Roman" w:hAnsi="Calibri" w:cs="Calibri"/>
          <w:i/>
          <w:iCs/>
          <w:sz w:val="18"/>
          <w:szCs w:val="18"/>
        </w:rPr>
        <w:t xml:space="preserve">ational Heavy Vehicle Accreditation Scheme </w:t>
      </w:r>
      <w:r w:rsidRPr="004468CC">
        <w:rPr>
          <w:rFonts w:ascii="Calibri" w:eastAsia="Times New Roman" w:hAnsi="Calibri" w:cs="Calibri"/>
          <w:i/>
          <w:iCs/>
          <w:sz w:val="18"/>
          <w:szCs w:val="18"/>
        </w:rPr>
        <w:t xml:space="preserve">and </w:t>
      </w:r>
      <w:r w:rsidR="00D13048">
        <w:rPr>
          <w:rFonts w:ascii="Calibri" w:eastAsia="Times New Roman" w:hAnsi="Calibri" w:cs="Calibri"/>
          <w:i/>
          <w:iCs/>
          <w:sz w:val="18"/>
          <w:szCs w:val="18"/>
        </w:rPr>
        <w:t xml:space="preserve">the </w:t>
      </w:r>
      <w:r w:rsidRPr="004468CC">
        <w:rPr>
          <w:rFonts w:ascii="Calibri" w:eastAsia="Times New Roman" w:hAnsi="Calibri" w:cs="Calibri"/>
          <w:i/>
          <w:iCs/>
          <w:sz w:val="18"/>
          <w:szCs w:val="18"/>
        </w:rPr>
        <w:t>WA Heavy Vehicle Accreditation</w:t>
      </w:r>
      <w:r w:rsidR="00D13048">
        <w:rPr>
          <w:rFonts w:ascii="Calibri" w:eastAsia="Times New Roman" w:hAnsi="Calibri" w:cs="Calibri"/>
          <w:i/>
          <w:iCs/>
          <w:sz w:val="18"/>
          <w:szCs w:val="18"/>
        </w:rPr>
        <w:t xml:space="preserve"> scheme</w:t>
      </w:r>
      <w:r w:rsidRPr="004468CC">
        <w:rPr>
          <w:rFonts w:ascii="Calibri" w:eastAsia="Times New Roman" w:hAnsi="Calibri" w:cs="Calibri"/>
          <w:i/>
          <w:iCs/>
          <w:sz w:val="18"/>
          <w:szCs w:val="18"/>
        </w:rPr>
        <w:t xml:space="preserve">. In Western Australia, this form should also be used for the assessments </w:t>
      </w:r>
      <w:r w:rsidR="00D13048">
        <w:rPr>
          <w:rFonts w:ascii="Calibri" w:eastAsia="Times New Roman" w:hAnsi="Calibri" w:cs="Calibri"/>
          <w:i/>
          <w:iCs/>
          <w:sz w:val="18"/>
          <w:szCs w:val="18"/>
        </w:rPr>
        <w:t xml:space="preserve">that are </w:t>
      </w:r>
      <w:r w:rsidRPr="004468CC">
        <w:rPr>
          <w:rFonts w:ascii="Calibri" w:eastAsia="Times New Roman" w:hAnsi="Calibri" w:cs="Calibri"/>
          <w:i/>
          <w:iCs/>
          <w:sz w:val="18"/>
          <w:szCs w:val="18"/>
        </w:rPr>
        <w:t>required under WHS legislation</w:t>
      </w:r>
      <w:r w:rsidR="005C0489">
        <w:rPr>
          <w:rFonts w:ascii="Calibri" w:eastAsia="Times New Roman" w:hAnsi="Calibri" w:cs="Calibri"/>
          <w:i/>
          <w:iCs/>
          <w:sz w:val="18"/>
          <w:szCs w:val="18"/>
        </w:rPr>
        <w:t xml:space="preserve"> (Regulation 184D)</w:t>
      </w:r>
      <w:r w:rsidRPr="004468CC">
        <w:rPr>
          <w:rFonts w:ascii="Calibri" w:eastAsia="Times New Roman" w:hAnsi="Calibri" w:cs="Calibri"/>
          <w:i/>
          <w:iCs/>
          <w:sz w:val="18"/>
          <w:szCs w:val="18"/>
        </w:rPr>
        <w:t>. This form should not be used for licensing assessments – forms for this purpose will be provided by the licensing authority.</w:t>
      </w:r>
    </w:p>
    <w:p w14:paraId="2ABAA6D9" w14:textId="77777777" w:rsidR="00AF76E8" w:rsidRPr="008D69EF" w:rsidRDefault="00AF76E8" w:rsidP="00AF76E8">
      <w:pPr>
        <w:rPr>
          <w:b/>
          <w:sz w:val="16"/>
          <w:szCs w:val="16"/>
        </w:rPr>
      </w:pPr>
    </w:p>
    <w:p w14:paraId="559FA986" w14:textId="77777777" w:rsidR="007148AC" w:rsidRPr="006C2B3B" w:rsidRDefault="007148AC" w:rsidP="00AF76E8">
      <w:pPr>
        <w:spacing w:after="60"/>
        <w:rPr>
          <w:sz w:val="20"/>
          <w:szCs w:val="20"/>
        </w:rPr>
      </w:pPr>
      <w:r w:rsidRPr="006C2B3B">
        <w:rPr>
          <w:b/>
          <w:sz w:val="20"/>
          <w:szCs w:val="20"/>
        </w:rPr>
        <w:t>Driver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7148AC" w:rsidRPr="007D3529" w14:paraId="1870D272" w14:textId="77777777" w:rsidTr="00EB083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996" w14:textId="77777777" w:rsidR="007148AC" w:rsidRPr="007D3529" w:rsidRDefault="007148AC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 xml:space="preserve">Surname: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C84" w14:textId="77777777" w:rsidR="007148AC" w:rsidRPr="007D3529" w:rsidRDefault="007148AC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>Given name(s):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</w:tr>
      <w:tr w:rsidR="007148AC" w:rsidRPr="007D3529" w14:paraId="0D1E262C" w14:textId="77777777" w:rsidTr="00EB083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259F" w14:textId="77777777" w:rsidR="007148AC" w:rsidRPr="007D3529" w:rsidRDefault="007148AC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 xml:space="preserve">Address: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</w:tr>
      <w:tr w:rsidR="007148AC" w:rsidRPr="007D3529" w14:paraId="5DB5C916" w14:textId="77777777" w:rsidTr="00EB083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E8E" w14:textId="77777777" w:rsidR="007148AC" w:rsidRPr="007D3529" w:rsidRDefault="007148AC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 xml:space="preserve">Date of birth: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CBF" w14:textId="77777777" w:rsidR="007148AC" w:rsidRPr="007D3529" w:rsidRDefault="007148AC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D3529">
              <w:rPr>
                <w:sz w:val="18"/>
                <w:szCs w:val="18"/>
              </w:rPr>
              <w:t xml:space="preserve">hone: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</w:tr>
      <w:tr w:rsidR="007148AC" w:rsidRPr="007D3529" w14:paraId="19D2F4E3" w14:textId="77777777" w:rsidTr="00EB083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8B2" w14:textId="77777777" w:rsidR="007148AC" w:rsidRPr="007D3529" w:rsidRDefault="007148AC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 xml:space="preserve">Driver licence number: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721" w14:textId="77777777" w:rsidR="007148AC" w:rsidRPr="007D3529" w:rsidRDefault="007148AC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 xml:space="preserve">State of issue: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</w:tr>
    </w:tbl>
    <w:p w14:paraId="4D096F46" w14:textId="77777777" w:rsidR="007148AC" w:rsidRPr="007D3529" w:rsidRDefault="007148AC" w:rsidP="00AF76E8">
      <w:pPr>
        <w:tabs>
          <w:tab w:val="left" w:pos="4860"/>
        </w:tabs>
        <w:spacing w:before="120" w:after="60"/>
        <w:rPr>
          <w:b/>
          <w:sz w:val="18"/>
          <w:szCs w:val="18"/>
        </w:rPr>
      </w:pPr>
      <w:r w:rsidRPr="007D3529">
        <w:rPr>
          <w:b/>
          <w:sz w:val="20"/>
          <w:szCs w:val="20"/>
        </w:rPr>
        <w:t>Employer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0E68D7" w:rsidRPr="00BA2E97" w14:paraId="2BD461E4" w14:textId="77777777" w:rsidTr="000E68D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D09" w14:textId="77777777" w:rsidR="000E68D7" w:rsidRPr="007D3529" w:rsidRDefault="000E68D7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 xml:space="preserve">Employer: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9CDA" w14:textId="7B4625B6" w:rsidR="000E68D7" w:rsidRPr="007D3529" w:rsidRDefault="000E68D7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name: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</w:tr>
      <w:tr w:rsidR="007148AC" w:rsidRPr="007D3529" w14:paraId="05B24287" w14:textId="77777777" w:rsidTr="00EB083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3B3" w14:textId="77777777" w:rsidR="007148AC" w:rsidRPr="007D3529" w:rsidRDefault="007148AC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Pr="007D3529">
              <w:rPr>
                <w:sz w:val="18"/>
                <w:szCs w:val="18"/>
              </w:rPr>
              <w:t xml:space="preserve">: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</w:tr>
      <w:tr w:rsidR="007148AC" w:rsidRPr="007D3529" w14:paraId="4D0134B4" w14:textId="77777777" w:rsidTr="000E68D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6DF" w14:textId="4D5FAE84" w:rsidR="007148AC" w:rsidRDefault="000E68D7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  <w:r w:rsidRPr="007D3529">
              <w:rPr>
                <w:sz w:val="18"/>
                <w:szCs w:val="18"/>
              </w:rPr>
              <w:t xml:space="preserve">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AD6" w14:textId="52081DC2" w:rsidR="007148AC" w:rsidRDefault="000E68D7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email: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</w:tr>
    </w:tbl>
    <w:p w14:paraId="02A72432" w14:textId="77777777" w:rsidR="007148AC" w:rsidRPr="0005339A" w:rsidRDefault="007148AC" w:rsidP="00AF76E8">
      <w:pPr>
        <w:spacing w:before="120" w:after="60"/>
        <w:rPr>
          <w:b/>
          <w:bCs/>
          <w:sz w:val="20"/>
          <w:szCs w:val="20"/>
          <w:lang w:eastAsia="en-AU"/>
        </w:rPr>
      </w:pPr>
      <w:r w:rsidRPr="0005339A">
        <w:rPr>
          <w:b/>
          <w:bCs/>
          <w:sz w:val="20"/>
          <w:szCs w:val="20"/>
          <w:lang w:eastAsia="en-AU"/>
        </w:rPr>
        <w:t>Nature of driving duties</w:t>
      </w:r>
      <w:r>
        <w:rPr>
          <w:b/>
          <w:bCs/>
          <w:sz w:val="20"/>
          <w:szCs w:val="20"/>
          <w:lang w:eastAsia="en-AU"/>
        </w:rPr>
        <w:t xml:space="preserve"> (type of vehicle, hours and distances of driving, purpose of driving)</w:t>
      </w:r>
      <w:r w:rsidRPr="0005339A">
        <w:rPr>
          <w:b/>
          <w:bCs/>
          <w:sz w:val="20"/>
          <w:szCs w:val="20"/>
          <w:lang w:eastAsia="en-AU"/>
        </w:rPr>
        <w:t>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94"/>
      </w:tblGrid>
      <w:tr w:rsidR="007148AC" w:rsidRPr="00026DC5" w14:paraId="48316F03" w14:textId="77777777" w:rsidTr="000E68D7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49D6" w14:textId="77777777" w:rsidR="007148AC" w:rsidRPr="000E68D7" w:rsidRDefault="007148AC" w:rsidP="00EB083C">
            <w:pPr>
              <w:spacing w:before="60" w:after="60"/>
              <w:rPr>
                <w:sz w:val="18"/>
                <w:szCs w:val="18"/>
              </w:rPr>
            </w:pPr>
            <w:r w:rsidRPr="000E68D7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E68D7">
              <w:rPr>
                <w:sz w:val="18"/>
                <w:szCs w:val="18"/>
              </w:rPr>
              <w:instrText xml:space="preserve"> FORMTEXT </w:instrText>
            </w:r>
            <w:r w:rsidRPr="000E68D7">
              <w:rPr>
                <w:sz w:val="18"/>
                <w:szCs w:val="18"/>
              </w:rPr>
            </w:r>
            <w:r w:rsidRPr="000E68D7">
              <w:rPr>
                <w:sz w:val="18"/>
                <w:szCs w:val="18"/>
              </w:rPr>
              <w:fldChar w:fldCharType="separate"/>
            </w:r>
            <w:r w:rsidRPr="000E68D7">
              <w:rPr>
                <w:noProof/>
                <w:sz w:val="18"/>
                <w:szCs w:val="18"/>
              </w:rPr>
              <w:t> </w:t>
            </w:r>
            <w:r w:rsidRPr="000E68D7">
              <w:rPr>
                <w:noProof/>
                <w:sz w:val="18"/>
                <w:szCs w:val="18"/>
              </w:rPr>
              <w:t> </w:t>
            </w:r>
            <w:r w:rsidRPr="000E68D7">
              <w:rPr>
                <w:noProof/>
                <w:sz w:val="18"/>
                <w:szCs w:val="18"/>
              </w:rPr>
              <w:t> </w:t>
            </w:r>
            <w:r w:rsidRPr="000E68D7">
              <w:rPr>
                <w:noProof/>
                <w:sz w:val="18"/>
                <w:szCs w:val="18"/>
              </w:rPr>
              <w:t> </w:t>
            </w:r>
            <w:r w:rsidRPr="000E68D7">
              <w:rPr>
                <w:noProof/>
                <w:sz w:val="18"/>
                <w:szCs w:val="18"/>
              </w:rPr>
              <w:t> </w:t>
            </w:r>
            <w:r w:rsidRPr="000E68D7">
              <w:rPr>
                <w:sz w:val="18"/>
                <w:szCs w:val="18"/>
              </w:rPr>
              <w:fldChar w:fldCharType="end"/>
            </w:r>
          </w:p>
        </w:tc>
      </w:tr>
    </w:tbl>
    <w:p w14:paraId="66BB73F0" w14:textId="77777777" w:rsidR="008D69EF" w:rsidRPr="007148AC" w:rsidRDefault="008D69EF" w:rsidP="008D69EF">
      <w:pPr>
        <w:rPr>
          <w:sz w:val="20"/>
          <w:szCs w:val="20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3"/>
        <w:gridCol w:w="5098"/>
        <w:gridCol w:w="2963"/>
        <w:gridCol w:w="1722"/>
      </w:tblGrid>
      <w:tr w:rsidR="00A467E8" w:rsidRPr="004D745A" w14:paraId="1F163EB0" w14:textId="77777777" w:rsidTr="00AF76E8">
        <w:trPr>
          <w:trHeight w:val="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pct15" w:color="auto" w:fill="FFFFFF"/>
          </w:tcPr>
          <w:p w14:paraId="649ABB74" w14:textId="77777777" w:rsidR="00A467E8" w:rsidRPr="007148AC" w:rsidRDefault="00A467E8" w:rsidP="007148AC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7148AC">
              <w:rPr>
                <w:b/>
                <w:bCs/>
                <w:color w:val="000000"/>
                <w:sz w:val="20"/>
                <w:szCs w:val="20"/>
              </w:rPr>
              <w:t>Assessment outcome:</w:t>
            </w:r>
          </w:p>
        </w:tc>
      </w:tr>
      <w:tr w:rsidR="00AF76E8" w:rsidRPr="004D745A" w14:paraId="57778FD4" w14:textId="77777777" w:rsidTr="00994400">
        <w:trPr>
          <w:trHeight w:val="58"/>
        </w:trPr>
        <w:tc>
          <w:tcPr>
            <w:tcW w:w="41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6FAED8" w14:textId="77777777" w:rsidR="00AF76E8" w:rsidRPr="008A18F5" w:rsidRDefault="00AF76E8" w:rsidP="007148AC">
            <w:pPr>
              <w:spacing w:before="60" w:after="60"/>
              <w:rPr>
                <w:bCs/>
                <w:color w:val="231F20"/>
                <w:sz w:val="18"/>
                <w:szCs w:val="18"/>
              </w:rPr>
            </w:pPr>
            <w:r>
              <w:rPr>
                <w:bCs/>
                <w:color w:val="231F20"/>
                <w:sz w:val="18"/>
                <w:szCs w:val="18"/>
              </w:rPr>
              <w:t xml:space="preserve">I was familiar with the driver’s </w:t>
            </w:r>
            <w:r w:rsidRPr="00D808F9">
              <w:rPr>
                <w:bCs/>
                <w:color w:val="231F20"/>
                <w:sz w:val="18"/>
                <w:szCs w:val="18"/>
              </w:rPr>
              <w:t>medical history before conducting this assessment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E936431" w14:textId="77777777" w:rsidR="00AF76E8" w:rsidRPr="008A18F5" w:rsidRDefault="00AF76E8" w:rsidP="007148AC">
            <w:pPr>
              <w:spacing w:before="60" w:after="60"/>
              <w:rPr>
                <w:bCs/>
                <w:color w:val="231F20"/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  <w:r w:rsidRPr="00D808F9">
              <w:rPr>
                <w:sz w:val="18"/>
                <w:szCs w:val="18"/>
              </w:rPr>
              <w:t xml:space="preserve"> </w:t>
            </w:r>
            <w:r w:rsidRPr="00D808F9">
              <w:rPr>
                <w:bCs/>
                <w:color w:val="231F20"/>
                <w:sz w:val="18"/>
                <w:szCs w:val="18"/>
              </w:rPr>
              <w:t xml:space="preserve">Yes     </w:t>
            </w: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  <w:r w:rsidRPr="00D808F9">
              <w:rPr>
                <w:sz w:val="18"/>
                <w:szCs w:val="18"/>
              </w:rPr>
              <w:t xml:space="preserve"> </w:t>
            </w:r>
            <w:r w:rsidRPr="00D808F9">
              <w:rPr>
                <w:bCs/>
                <w:color w:val="231F20"/>
                <w:sz w:val="18"/>
                <w:szCs w:val="18"/>
              </w:rPr>
              <w:t>No</w:t>
            </w:r>
          </w:p>
        </w:tc>
      </w:tr>
      <w:tr w:rsidR="00AF76E8" w:rsidRPr="004D745A" w14:paraId="02A19362" w14:textId="77777777" w:rsidTr="00994400">
        <w:trPr>
          <w:trHeight w:val="58"/>
        </w:trPr>
        <w:tc>
          <w:tcPr>
            <w:tcW w:w="41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D5A4AA" w14:textId="77777777" w:rsidR="00AF76E8" w:rsidRDefault="00AF76E8" w:rsidP="007148AC">
            <w:pPr>
              <w:spacing w:before="60" w:after="60"/>
              <w:rPr>
                <w:bCs/>
                <w:color w:val="231F20"/>
                <w:sz w:val="18"/>
                <w:szCs w:val="18"/>
              </w:rPr>
            </w:pPr>
            <w:r w:rsidRPr="008A18F5">
              <w:rPr>
                <w:sz w:val="18"/>
                <w:szCs w:val="18"/>
              </w:rPr>
              <w:t>I have sighted the driver’s licenc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ACFC5" w14:textId="77777777" w:rsidR="00AF76E8" w:rsidRDefault="00AF76E8" w:rsidP="007148AC">
            <w:pPr>
              <w:spacing w:before="60" w:after="60"/>
              <w:rPr>
                <w:bCs/>
                <w:color w:val="231F20"/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  <w:r w:rsidRPr="00D808F9">
              <w:rPr>
                <w:sz w:val="18"/>
                <w:szCs w:val="18"/>
              </w:rPr>
              <w:t xml:space="preserve"> </w:t>
            </w:r>
            <w:r w:rsidRPr="00D808F9">
              <w:rPr>
                <w:bCs/>
                <w:color w:val="231F20"/>
                <w:sz w:val="18"/>
                <w:szCs w:val="18"/>
              </w:rPr>
              <w:t xml:space="preserve">Yes     </w:t>
            </w: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  <w:r w:rsidRPr="00D808F9">
              <w:rPr>
                <w:sz w:val="18"/>
                <w:szCs w:val="18"/>
              </w:rPr>
              <w:t xml:space="preserve"> </w:t>
            </w:r>
            <w:r w:rsidRPr="00D808F9">
              <w:rPr>
                <w:bCs/>
                <w:color w:val="231F20"/>
                <w:sz w:val="18"/>
                <w:szCs w:val="18"/>
              </w:rPr>
              <w:t>No</w:t>
            </w:r>
          </w:p>
        </w:tc>
      </w:tr>
      <w:tr w:rsidR="003E69FC" w:rsidRPr="004D745A" w14:paraId="32E9B57E" w14:textId="77777777" w:rsidTr="003E69FC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090E1" w14:textId="69ADD54E" w:rsidR="003E69FC" w:rsidRPr="003E69FC" w:rsidRDefault="003E69FC" w:rsidP="003E69FC">
            <w:pPr>
              <w:spacing w:before="60" w:after="60"/>
              <w:rPr>
                <w:sz w:val="18"/>
                <w:szCs w:val="18"/>
              </w:rPr>
            </w:pPr>
            <w:r w:rsidRPr="003E69FC">
              <w:rPr>
                <w:sz w:val="18"/>
                <w:szCs w:val="18"/>
              </w:rPr>
              <w:t>This report is</w:t>
            </w:r>
            <w:r>
              <w:rPr>
                <w:sz w:val="18"/>
                <w:szCs w:val="18"/>
              </w:rPr>
              <w:t xml:space="preserve"> (select one)</w:t>
            </w:r>
            <w:r w:rsidRPr="003E69FC">
              <w:rPr>
                <w:sz w:val="18"/>
                <w:szCs w:val="18"/>
              </w:rPr>
              <w:t>:</w:t>
            </w:r>
          </w:p>
          <w:p w14:paraId="31981851" w14:textId="6E45375C" w:rsidR="003E69FC" w:rsidRPr="00D808F9" w:rsidRDefault="003E69FC" w:rsidP="007148AC">
            <w:pPr>
              <w:spacing w:before="60" w:after="60"/>
              <w:rPr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  <w:r w:rsidRPr="003E69FC">
              <w:rPr>
                <w:sz w:val="18"/>
                <w:szCs w:val="18"/>
              </w:rPr>
              <w:t xml:space="preserve"> An interim report pending further investigation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  <w:r w:rsidRPr="003E69FC">
              <w:rPr>
                <w:sz w:val="18"/>
                <w:szCs w:val="18"/>
              </w:rPr>
              <w:t xml:space="preserve"> A final report of the</w:t>
            </w:r>
            <w:r>
              <w:rPr>
                <w:sz w:val="18"/>
                <w:szCs w:val="18"/>
              </w:rPr>
              <w:t xml:space="preserve"> driver</w:t>
            </w:r>
            <w:r w:rsidRPr="003E69FC">
              <w:rPr>
                <w:sz w:val="18"/>
                <w:szCs w:val="18"/>
              </w:rPr>
              <w:t xml:space="preserve">’s fitness </w:t>
            </w:r>
            <w:r>
              <w:rPr>
                <w:sz w:val="18"/>
                <w:szCs w:val="18"/>
              </w:rPr>
              <w:t>to drive</w:t>
            </w:r>
            <w:r w:rsidRPr="003E69FC">
              <w:rPr>
                <w:sz w:val="18"/>
                <w:szCs w:val="18"/>
              </w:rPr>
              <w:t xml:space="preserve"> status </w:t>
            </w:r>
          </w:p>
        </w:tc>
      </w:tr>
      <w:tr w:rsidR="00A467E8" w:rsidRPr="004D745A" w14:paraId="0CF2A91D" w14:textId="77777777" w:rsidTr="00AF76E8">
        <w:trPr>
          <w:trHeight w:val="58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B9FCFC6" w14:textId="281DC8C3" w:rsidR="00A467E8" w:rsidRPr="00D808F9" w:rsidRDefault="00A467E8" w:rsidP="000E68D7">
            <w:pPr>
              <w:spacing w:before="60" w:after="60"/>
              <w:rPr>
                <w:b/>
                <w:bCs/>
                <w:iCs/>
                <w:color w:val="231F20"/>
                <w:sz w:val="18"/>
                <w:szCs w:val="18"/>
              </w:rPr>
            </w:pPr>
            <w:r w:rsidRPr="00D808F9">
              <w:rPr>
                <w:b/>
                <w:bCs/>
                <w:color w:val="231F20"/>
                <w:sz w:val="18"/>
                <w:szCs w:val="18"/>
              </w:rPr>
              <w:t xml:space="preserve">I have examined the </w:t>
            </w:r>
            <w:r w:rsidR="00D25490" w:rsidRPr="00D808F9">
              <w:rPr>
                <w:b/>
                <w:bCs/>
                <w:color w:val="231F20"/>
                <w:sz w:val="18"/>
                <w:szCs w:val="18"/>
              </w:rPr>
              <w:t>driver</w:t>
            </w:r>
            <w:r w:rsidRPr="00D808F9">
              <w:rPr>
                <w:b/>
                <w:bCs/>
                <w:color w:val="231F20"/>
                <w:sz w:val="18"/>
                <w:szCs w:val="18"/>
              </w:rPr>
              <w:t xml:space="preserve"> in accordance with </w:t>
            </w:r>
            <w:r w:rsidR="00D25490" w:rsidRPr="00D808F9">
              <w:rPr>
                <w:b/>
                <w:bCs/>
                <w:color w:val="231F20"/>
                <w:sz w:val="18"/>
                <w:szCs w:val="18"/>
              </w:rPr>
              <w:t xml:space="preserve">Assessing Fitness to Drive </w:t>
            </w:r>
            <w:r w:rsidR="00784D78" w:rsidRPr="00D808F9">
              <w:rPr>
                <w:b/>
                <w:bCs/>
                <w:iCs/>
                <w:color w:val="231F20"/>
                <w:sz w:val="18"/>
                <w:szCs w:val="18"/>
              </w:rPr>
              <w:t>20</w:t>
            </w:r>
            <w:r w:rsidR="006B1D1C">
              <w:rPr>
                <w:b/>
                <w:bCs/>
                <w:iCs/>
                <w:color w:val="231F20"/>
                <w:sz w:val="18"/>
                <w:szCs w:val="18"/>
              </w:rPr>
              <w:t>22</w:t>
            </w:r>
            <w:r w:rsidR="00784D78" w:rsidRPr="00D808F9">
              <w:rPr>
                <w:b/>
                <w:bCs/>
                <w:iCs/>
                <w:color w:val="231F20"/>
                <w:sz w:val="18"/>
                <w:szCs w:val="18"/>
              </w:rPr>
              <w:t xml:space="preserve"> </w:t>
            </w:r>
            <w:r w:rsidR="00ED5AD1">
              <w:rPr>
                <w:b/>
                <w:bCs/>
                <w:iCs/>
                <w:color w:val="231F20"/>
                <w:sz w:val="18"/>
                <w:szCs w:val="18"/>
              </w:rPr>
              <w:t>standard</w:t>
            </w:r>
            <w:r w:rsidR="00557C15">
              <w:rPr>
                <w:b/>
                <w:bCs/>
                <w:iCs/>
                <w:color w:val="231F20"/>
                <w:sz w:val="18"/>
                <w:szCs w:val="18"/>
              </w:rPr>
              <w:t>s</w:t>
            </w:r>
            <w:r w:rsidR="00ED5AD1">
              <w:rPr>
                <w:b/>
                <w:bCs/>
                <w:iCs/>
                <w:color w:val="231F20"/>
                <w:sz w:val="18"/>
                <w:szCs w:val="18"/>
              </w:rPr>
              <w:t xml:space="preserve"> </w:t>
            </w:r>
            <w:r w:rsidR="00FC2BAE" w:rsidRPr="00D808F9">
              <w:rPr>
                <w:b/>
                <w:bCs/>
                <w:iCs/>
                <w:color w:val="231F20"/>
                <w:sz w:val="18"/>
                <w:szCs w:val="18"/>
              </w:rPr>
              <w:t xml:space="preserve">for commercial vehicle drivers, </w:t>
            </w:r>
            <w:r w:rsidRPr="00D808F9">
              <w:rPr>
                <w:b/>
                <w:bCs/>
                <w:color w:val="231F20"/>
                <w:sz w:val="18"/>
                <w:szCs w:val="18"/>
              </w:rPr>
              <w:t>and in my opinion</w:t>
            </w:r>
            <w:r w:rsidR="006B1D1C">
              <w:rPr>
                <w:b/>
                <w:bCs/>
                <w:color w:val="231F20"/>
                <w:sz w:val="18"/>
                <w:szCs w:val="18"/>
              </w:rPr>
              <w:t>:</w:t>
            </w:r>
            <w:r w:rsidRPr="00D808F9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="00A301FC" w:rsidRPr="00D808F9">
              <w:rPr>
                <w:b/>
                <w:bCs/>
                <w:iCs/>
                <w:color w:val="231F20"/>
                <w:sz w:val="18"/>
                <w:szCs w:val="18"/>
              </w:rPr>
              <w:t xml:space="preserve">(tick </w:t>
            </w:r>
            <w:r w:rsidR="00A301FC">
              <w:rPr>
                <w:b/>
                <w:bCs/>
                <w:iCs/>
                <w:color w:val="231F20"/>
                <w:sz w:val="18"/>
                <w:szCs w:val="18"/>
              </w:rPr>
              <w:t xml:space="preserve">ONE </w:t>
            </w:r>
            <w:r w:rsidR="00A301FC" w:rsidRPr="00D808F9">
              <w:rPr>
                <w:b/>
                <w:bCs/>
                <w:iCs/>
                <w:color w:val="231F20"/>
                <w:sz w:val="18"/>
                <w:szCs w:val="18"/>
              </w:rPr>
              <w:t>box</w:t>
            </w:r>
            <w:r w:rsidR="00A301FC">
              <w:rPr>
                <w:b/>
                <w:bCs/>
                <w:iCs/>
                <w:color w:val="231F20"/>
                <w:sz w:val="18"/>
                <w:szCs w:val="18"/>
              </w:rPr>
              <w:t xml:space="preserve"> and indicate recommended management</w:t>
            </w:r>
            <w:r w:rsidR="003E69FC">
              <w:rPr>
                <w:b/>
                <w:bCs/>
                <w:iCs/>
                <w:color w:val="231F20"/>
                <w:sz w:val="18"/>
                <w:szCs w:val="18"/>
              </w:rPr>
              <w:t xml:space="preserve"> overleaf</w:t>
            </w:r>
            <w:r w:rsidR="00ED5AD1">
              <w:rPr>
                <w:b/>
                <w:bCs/>
                <w:iCs/>
                <w:color w:val="231F20"/>
                <w:sz w:val="18"/>
                <w:szCs w:val="18"/>
              </w:rPr>
              <w:t>)</w:t>
            </w:r>
            <w:r w:rsidR="00A301FC" w:rsidRPr="00D808F9">
              <w:rPr>
                <w:b/>
                <w:bCs/>
                <w:iCs/>
                <w:color w:val="231F20"/>
                <w:sz w:val="18"/>
                <w:szCs w:val="18"/>
              </w:rPr>
              <w:t>:</w:t>
            </w:r>
          </w:p>
        </w:tc>
      </w:tr>
      <w:tr w:rsidR="00C13679" w:rsidRPr="004D745A" w14:paraId="08BF969F" w14:textId="77777777" w:rsidTr="000E68D7">
        <w:trPr>
          <w:trHeight w:val="80"/>
        </w:trPr>
        <w:tc>
          <w:tcPr>
            <w:tcW w:w="203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44E8143" w14:textId="77777777" w:rsidR="00C13679" w:rsidRPr="00D808F9" w:rsidRDefault="00C13679" w:rsidP="00AF76E8">
            <w:pPr>
              <w:spacing w:before="120" w:after="60"/>
              <w:rPr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983BC" w14:textId="79D8CE29" w:rsidR="00C13679" w:rsidRPr="00C13679" w:rsidRDefault="00C13679" w:rsidP="00C34EAF">
            <w:pPr>
              <w:autoSpaceDE w:val="0"/>
              <w:autoSpaceDN w:val="0"/>
              <w:adjustRightInd w:val="0"/>
              <w:spacing w:before="120" w:after="60"/>
              <w:rPr>
                <w:b/>
                <w:sz w:val="18"/>
                <w:szCs w:val="18"/>
              </w:rPr>
            </w:pPr>
            <w:r w:rsidRPr="00F65B24">
              <w:rPr>
                <w:b/>
                <w:bCs/>
                <w:color w:val="231F20"/>
                <w:sz w:val="18"/>
                <w:szCs w:val="18"/>
              </w:rPr>
              <w:t>U</w:t>
            </w:r>
            <w:r w:rsidR="00F65B24" w:rsidRPr="00F65B24">
              <w:rPr>
                <w:b/>
                <w:bCs/>
                <w:color w:val="231F20"/>
                <w:sz w:val="18"/>
                <w:szCs w:val="18"/>
              </w:rPr>
              <w:t>NCONDITIONALLY</w:t>
            </w:r>
            <w:r w:rsidRPr="00D808F9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F65B24">
              <w:rPr>
                <w:b/>
                <w:bCs/>
                <w:color w:val="231F20"/>
                <w:sz w:val="18"/>
                <w:szCs w:val="18"/>
                <w:u w:val="single"/>
              </w:rPr>
              <w:t>meets</w:t>
            </w:r>
            <w:r w:rsidRPr="00D808F9">
              <w:rPr>
                <w:b/>
                <w:bCs/>
                <w:color w:val="231F20"/>
                <w:sz w:val="18"/>
                <w:szCs w:val="18"/>
              </w:rPr>
              <w:t xml:space="preserve"> the medical criteria for fitness </w:t>
            </w:r>
            <w:r>
              <w:rPr>
                <w:b/>
                <w:bCs/>
                <w:color w:val="231F20"/>
                <w:sz w:val="18"/>
                <w:szCs w:val="18"/>
              </w:rPr>
              <w:br/>
            </w:r>
            <w:r w:rsidRPr="00D808F9">
              <w:rPr>
                <w:b/>
                <w:bCs/>
                <w:color w:val="231F20"/>
                <w:sz w:val="18"/>
                <w:szCs w:val="18"/>
              </w:rPr>
              <w:t xml:space="preserve">to drive </w:t>
            </w:r>
          </w:p>
          <w:p w14:paraId="6E59B8E9" w14:textId="77777777" w:rsidR="00E20730" w:rsidRDefault="00C13679" w:rsidP="00C13679">
            <w:pPr>
              <w:autoSpaceDE w:val="0"/>
              <w:autoSpaceDN w:val="0"/>
              <w:adjustRightInd w:val="0"/>
              <w:spacing w:before="60" w:after="6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The driver m</w:t>
            </w:r>
            <w:r w:rsidRPr="00D808F9">
              <w:rPr>
                <w:color w:val="231F20"/>
                <w:sz w:val="18"/>
                <w:szCs w:val="18"/>
              </w:rPr>
              <w:t>eets all relevant medical criteria</w:t>
            </w:r>
            <w:r>
              <w:rPr>
                <w:color w:val="231F20"/>
                <w:sz w:val="18"/>
                <w:szCs w:val="18"/>
              </w:rPr>
              <w:t>. N</w:t>
            </w:r>
            <w:r w:rsidRPr="00D808F9">
              <w:rPr>
                <w:color w:val="231F20"/>
                <w:sz w:val="18"/>
                <w:szCs w:val="18"/>
              </w:rPr>
              <w:t>o restrictions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D808F9">
              <w:rPr>
                <w:color w:val="231F20"/>
                <w:sz w:val="18"/>
                <w:szCs w:val="18"/>
              </w:rPr>
              <w:t>or conditions</w:t>
            </w:r>
            <w:r>
              <w:rPr>
                <w:color w:val="231F20"/>
                <w:sz w:val="18"/>
                <w:szCs w:val="18"/>
              </w:rPr>
              <w:t>.</w:t>
            </w:r>
            <w:r w:rsidR="000737E4">
              <w:rPr>
                <w:color w:val="231F20"/>
                <w:sz w:val="18"/>
                <w:szCs w:val="18"/>
              </w:rPr>
              <w:t xml:space="preserve"> </w:t>
            </w:r>
          </w:p>
          <w:p w14:paraId="0EDAE9BA" w14:textId="68747727" w:rsidR="00C13679" w:rsidRPr="00D808F9" w:rsidRDefault="000737E4" w:rsidP="00C13679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  <w:r w:rsidRPr="000737E4">
              <w:rPr>
                <w:color w:val="231F20"/>
                <w:sz w:val="18"/>
                <w:szCs w:val="18"/>
              </w:rPr>
              <w:t xml:space="preserve">They should be reviewed in line with the </w:t>
            </w:r>
            <w:r>
              <w:rPr>
                <w:color w:val="231F20"/>
                <w:sz w:val="18"/>
                <w:szCs w:val="18"/>
              </w:rPr>
              <w:t xml:space="preserve">prescribed </w:t>
            </w:r>
            <w:r w:rsidRPr="000737E4">
              <w:rPr>
                <w:color w:val="231F20"/>
                <w:sz w:val="18"/>
                <w:szCs w:val="18"/>
              </w:rPr>
              <w:t>schedule</w:t>
            </w:r>
            <w:r w:rsidR="00E20730">
              <w:rPr>
                <w:color w:val="231F20"/>
                <w:sz w:val="18"/>
                <w:szCs w:val="18"/>
              </w:rPr>
              <w:t xml:space="preserve"> – </w:t>
            </w:r>
            <w:r w:rsidR="00E20730" w:rsidRPr="00D041B3">
              <w:rPr>
                <w:b/>
                <w:bCs/>
                <w:i/>
                <w:iCs/>
                <w:color w:val="231F20"/>
                <w:sz w:val="18"/>
                <w:szCs w:val="18"/>
              </w:rPr>
              <w:t>see</w:t>
            </w:r>
            <w:r w:rsidR="00E20730">
              <w:rPr>
                <w:b/>
                <w:bCs/>
                <w:i/>
                <w:iCs/>
                <w:color w:val="231F20"/>
                <w:sz w:val="18"/>
                <w:szCs w:val="18"/>
              </w:rPr>
              <w:t xml:space="preserve"> </w:t>
            </w:r>
            <w:r w:rsidR="00E20730" w:rsidRPr="00D041B3">
              <w:rPr>
                <w:b/>
                <w:bCs/>
                <w:i/>
                <w:iCs/>
                <w:color w:val="231F20"/>
                <w:sz w:val="18"/>
                <w:szCs w:val="18"/>
              </w:rPr>
              <w:t>overleaf</w:t>
            </w:r>
            <w:r w:rsidRPr="000737E4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2298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CFE7447" w14:textId="3D7BB239" w:rsidR="00C13679" w:rsidRPr="00C13679" w:rsidRDefault="00C13679" w:rsidP="00C13679">
            <w:pPr>
              <w:spacing w:before="60" w:after="60"/>
              <w:rPr>
                <w:color w:val="231F20"/>
                <w:sz w:val="18"/>
                <w:szCs w:val="18"/>
              </w:rPr>
            </w:pPr>
          </w:p>
        </w:tc>
      </w:tr>
      <w:tr w:rsidR="00C13679" w:rsidRPr="004D745A" w14:paraId="1E1D1A5D" w14:textId="77777777" w:rsidTr="000E68D7">
        <w:trPr>
          <w:trHeight w:val="80"/>
        </w:trPr>
        <w:tc>
          <w:tcPr>
            <w:tcW w:w="203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9020889" w14:textId="77777777" w:rsidR="00C13679" w:rsidRPr="00D808F9" w:rsidRDefault="00C13679" w:rsidP="00AF76E8">
            <w:pPr>
              <w:spacing w:before="120" w:after="60"/>
              <w:rPr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E4125" w14:textId="7988CE44" w:rsidR="00C13679" w:rsidRPr="00D808F9" w:rsidRDefault="00C13679" w:rsidP="00C34EAF">
            <w:pPr>
              <w:autoSpaceDE w:val="0"/>
              <w:autoSpaceDN w:val="0"/>
              <w:adjustRightInd w:val="0"/>
              <w:spacing w:before="120" w:after="60"/>
              <w:rPr>
                <w:b/>
                <w:bCs/>
                <w:color w:val="231F20"/>
                <w:sz w:val="18"/>
                <w:szCs w:val="18"/>
              </w:rPr>
            </w:pPr>
            <w:r w:rsidRPr="00F65B24">
              <w:rPr>
                <w:b/>
                <w:bCs/>
                <w:color w:val="231F20"/>
                <w:sz w:val="18"/>
                <w:szCs w:val="18"/>
              </w:rPr>
              <w:t>C</w:t>
            </w:r>
            <w:r w:rsidR="00F65B24" w:rsidRPr="00F65B24">
              <w:rPr>
                <w:b/>
                <w:bCs/>
                <w:color w:val="231F20"/>
                <w:sz w:val="18"/>
                <w:szCs w:val="18"/>
              </w:rPr>
              <w:t>ONDITIONALLY</w:t>
            </w:r>
            <w:r w:rsidRPr="00F65B24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F65B24">
              <w:rPr>
                <w:b/>
                <w:bCs/>
                <w:color w:val="231F20"/>
                <w:sz w:val="18"/>
                <w:szCs w:val="18"/>
                <w:u w:val="single"/>
              </w:rPr>
              <w:t>meets</w:t>
            </w:r>
            <w:r w:rsidRPr="00D808F9">
              <w:rPr>
                <w:b/>
                <w:bCs/>
                <w:color w:val="231F20"/>
                <w:sz w:val="18"/>
                <w:szCs w:val="18"/>
              </w:rPr>
              <w:t xml:space="preserve"> the medical criteria for fitness to drive </w:t>
            </w:r>
          </w:p>
          <w:p w14:paraId="72EB72A0" w14:textId="77777777" w:rsidR="000737E4" w:rsidRDefault="00C13679" w:rsidP="007148AC">
            <w:pPr>
              <w:autoSpaceDE w:val="0"/>
              <w:autoSpaceDN w:val="0"/>
              <w:adjustRightInd w:val="0"/>
              <w:spacing w:before="60" w:after="60"/>
              <w:rPr>
                <w:i/>
                <w:color w:val="231F20"/>
                <w:sz w:val="18"/>
                <w:szCs w:val="18"/>
              </w:rPr>
            </w:pPr>
            <w:r>
              <w:rPr>
                <w:bCs/>
                <w:color w:val="231F20"/>
                <w:sz w:val="18"/>
                <w:szCs w:val="18"/>
              </w:rPr>
              <w:t>The driver h</w:t>
            </w:r>
            <w:r w:rsidRPr="00D808F9">
              <w:rPr>
                <w:color w:val="231F20"/>
                <w:sz w:val="18"/>
                <w:szCs w:val="18"/>
              </w:rPr>
              <w:t>as a medical condition that may impact on fitness to drive</w:t>
            </w:r>
            <w:r>
              <w:rPr>
                <w:color w:val="231F20"/>
                <w:sz w:val="18"/>
                <w:szCs w:val="18"/>
              </w:rPr>
              <w:t>,</w:t>
            </w:r>
            <w:r w:rsidRPr="00D808F9">
              <w:rPr>
                <w:color w:val="231F20"/>
                <w:sz w:val="18"/>
                <w:szCs w:val="18"/>
              </w:rPr>
              <w:t xml:space="preserve"> but </w:t>
            </w:r>
            <w:r>
              <w:rPr>
                <w:color w:val="231F20"/>
                <w:sz w:val="18"/>
                <w:szCs w:val="18"/>
              </w:rPr>
              <w:t xml:space="preserve">it is well controlled and meets the </w:t>
            </w:r>
            <w:r w:rsidRPr="00A301FC">
              <w:rPr>
                <w:b/>
                <w:color w:val="231F20"/>
                <w:sz w:val="18"/>
                <w:szCs w:val="18"/>
              </w:rPr>
              <w:t>conditional</w:t>
            </w:r>
            <w:r>
              <w:rPr>
                <w:color w:val="231F20"/>
                <w:sz w:val="18"/>
                <w:szCs w:val="18"/>
              </w:rPr>
              <w:t xml:space="preserve"> criteria in</w:t>
            </w:r>
            <w:r w:rsidRPr="00E26E00">
              <w:rPr>
                <w:i/>
                <w:color w:val="231F20"/>
                <w:sz w:val="18"/>
                <w:szCs w:val="18"/>
              </w:rPr>
              <w:t xml:space="preserve"> Assessing Fitness to Drive</w:t>
            </w:r>
            <w:r>
              <w:rPr>
                <w:i/>
                <w:color w:val="231F20"/>
                <w:sz w:val="18"/>
                <w:szCs w:val="18"/>
              </w:rPr>
              <w:t xml:space="preserve"> 2022. </w:t>
            </w:r>
          </w:p>
          <w:p w14:paraId="5E80E3FE" w14:textId="5F0A1E10" w:rsidR="00C13679" w:rsidRDefault="00D041B3" w:rsidP="007148AC">
            <w:pPr>
              <w:autoSpaceDE w:val="0"/>
              <w:autoSpaceDN w:val="0"/>
              <w:adjustRightInd w:val="0"/>
              <w:spacing w:before="60" w:after="6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Periodic review may be required – </w:t>
            </w:r>
            <w:r w:rsidRPr="00D041B3">
              <w:rPr>
                <w:b/>
                <w:bCs/>
                <w:i/>
                <w:iCs/>
                <w:color w:val="231F20"/>
                <w:sz w:val="18"/>
                <w:szCs w:val="18"/>
              </w:rPr>
              <w:t>see recommended review date overleaf</w:t>
            </w:r>
            <w:r>
              <w:rPr>
                <w:b/>
                <w:bCs/>
                <w:i/>
                <w:iCs/>
                <w:color w:val="231F20"/>
                <w:sz w:val="18"/>
                <w:szCs w:val="18"/>
              </w:rPr>
              <w:t>.</w:t>
            </w:r>
          </w:p>
        </w:tc>
        <w:tc>
          <w:tcPr>
            <w:tcW w:w="2298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5B3C6B7" w14:textId="0DAC40B1" w:rsidR="00C13679" w:rsidRPr="000737E4" w:rsidRDefault="000737E4" w:rsidP="00AF76E8">
            <w:pPr>
              <w:autoSpaceDE w:val="0"/>
              <w:autoSpaceDN w:val="0"/>
              <w:adjustRightInd w:val="0"/>
              <w:spacing w:before="120" w:after="60"/>
              <w:rPr>
                <w:b/>
                <w:color w:val="231F20"/>
                <w:sz w:val="18"/>
                <w:szCs w:val="18"/>
              </w:rPr>
            </w:pPr>
            <w:r w:rsidRPr="000737E4">
              <w:rPr>
                <w:b/>
                <w:color w:val="231F20"/>
                <w:sz w:val="18"/>
                <w:szCs w:val="18"/>
              </w:rPr>
              <w:t>A</w:t>
            </w:r>
            <w:r w:rsidR="00C13679" w:rsidRPr="000737E4">
              <w:rPr>
                <w:b/>
                <w:color w:val="231F20"/>
                <w:sz w:val="18"/>
                <w:szCs w:val="18"/>
              </w:rPr>
              <w:t>ids</w:t>
            </w:r>
            <w:r w:rsidRPr="000737E4">
              <w:rPr>
                <w:b/>
                <w:color w:val="231F20"/>
                <w:sz w:val="18"/>
                <w:szCs w:val="18"/>
              </w:rPr>
              <w:t xml:space="preserve"> required for fitness to drive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bCs/>
                <w:color w:val="231F20"/>
                <w:sz w:val="18"/>
                <w:szCs w:val="18"/>
              </w:rPr>
              <w:t>(tick if applicable):</w:t>
            </w:r>
          </w:p>
          <w:p w14:paraId="43125FCC" w14:textId="77777777" w:rsidR="00C13679" w:rsidRDefault="00C13679" w:rsidP="007148AC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231F20"/>
                <w:sz w:val="18"/>
                <w:szCs w:val="18"/>
              </w:rPr>
            </w:pPr>
            <w:r w:rsidRPr="00D808F9">
              <w:rPr>
                <w:bCs/>
                <w:color w:val="231F2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bCs/>
                <w:color w:val="231F20"/>
                <w:sz w:val="18"/>
                <w:szCs w:val="18"/>
              </w:rPr>
              <w:instrText xml:space="preserve"> FORMCHECKBOX </w:instrText>
            </w:r>
            <w:r w:rsidR="00363E1A">
              <w:rPr>
                <w:bCs/>
                <w:color w:val="231F20"/>
                <w:sz w:val="18"/>
                <w:szCs w:val="18"/>
              </w:rPr>
            </w:r>
            <w:r w:rsidR="00363E1A">
              <w:rPr>
                <w:bCs/>
                <w:color w:val="231F20"/>
                <w:sz w:val="18"/>
                <w:szCs w:val="18"/>
              </w:rPr>
              <w:fldChar w:fldCharType="separate"/>
            </w:r>
            <w:r w:rsidRPr="00D808F9">
              <w:rPr>
                <w:bCs/>
                <w:color w:val="231F20"/>
                <w:sz w:val="18"/>
                <w:szCs w:val="18"/>
              </w:rPr>
              <w:fldChar w:fldCharType="end"/>
            </w:r>
            <w:r>
              <w:rPr>
                <w:bCs/>
                <w:color w:val="231F20"/>
                <w:sz w:val="18"/>
                <w:szCs w:val="18"/>
              </w:rPr>
              <w:t xml:space="preserve">  </w:t>
            </w:r>
            <w:r w:rsidRPr="00A301FC">
              <w:rPr>
                <w:bCs/>
                <w:color w:val="231F20"/>
                <w:sz w:val="18"/>
                <w:szCs w:val="18"/>
              </w:rPr>
              <w:t>Corrective lenses</w:t>
            </w:r>
            <w:r>
              <w:rPr>
                <w:bCs/>
                <w:color w:val="231F20"/>
                <w:sz w:val="18"/>
                <w:szCs w:val="18"/>
              </w:rPr>
              <w:t xml:space="preserve">          </w:t>
            </w:r>
          </w:p>
          <w:p w14:paraId="03E1EF0D" w14:textId="77777777" w:rsidR="00C13679" w:rsidRDefault="00C13679" w:rsidP="007148AC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231F20"/>
                <w:sz w:val="18"/>
                <w:szCs w:val="18"/>
              </w:rPr>
            </w:pPr>
            <w:r w:rsidRPr="00A301FC">
              <w:rPr>
                <w:bCs/>
                <w:color w:val="231F2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1FC">
              <w:rPr>
                <w:bCs/>
                <w:color w:val="231F20"/>
                <w:sz w:val="18"/>
                <w:szCs w:val="18"/>
              </w:rPr>
              <w:instrText xml:space="preserve"> FORMCHECKBOX </w:instrText>
            </w:r>
            <w:r w:rsidR="00363E1A">
              <w:rPr>
                <w:bCs/>
                <w:color w:val="231F20"/>
                <w:sz w:val="18"/>
                <w:szCs w:val="18"/>
              </w:rPr>
            </w:r>
            <w:r w:rsidR="00363E1A">
              <w:rPr>
                <w:bCs/>
                <w:color w:val="231F20"/>
                <w:sz w:val="18"/>
                <w:szCs w:val="18"/>
              </w:rPr>
              <w:fldChar w:fldCharType="separate"/>
            </w:r>
            <w:r w:rsidRPr="00A301FC">
              <w:rPr>
                <w:bCs/>
                <w:color w:val="231F20"/>
                <w:sz w:val="18"/>
                <w:szCs w:val="18"/>
              </w:rPr>
              <w:fldChar w:fldCharType="end"/>
            </w:r>
            <w:r w:rsidRPr="00A301FC">
              <w:rPr>
                <w:bCs/>
                <w:color w:val="231F20"/>
                <w:sz w:val="18"/>
                <w:szCs w:val="18"/>
              </w:rPr>
              <w:t xml:space="preserve">  Hearing aid </w:t>
            </w:r>
            <w:r>
              <w:rPr>
                <w:bCs/>
                <w:color w:val="231F20"/>
                <w:sz w:val="18"/>
                <w:szCs w:val="18"/>
              </w:rPr>
              <w:t xml:space="preserve">               </w:t>
            </w:r>
          </w:p>
          <w:p w14:paraId="2647AF9C" w14:textId="77777777" w:rsidR="00C13679" w:rsidRDefault="00C13679" w:rsidP="007148AC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A301FC">
              <w:rPr>
                <w:bCs/>
                <w:color w:val="231F2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1FC">
              <w:rPr>
                <w:bCs/>
                <w:color w:val="231F20"/>
                <w:sz w:val="18"/>
                <w:szCs w:val="18"/>
              </w:rPr>
              <w:instrText xml:space="preserve"> FORMCHECKBOX </w:instrText>
            </w:r>
            <w:r w:rsidR="00363E1A">
              <w:rPr>
                <w:bCs/>
                <w:color w:val="231F20"/>
                <w:sz w:val="18"/>
                <w:szCs w:val="18"/>
              </w:rPr>
            </w:r>
            <w:r w:rsidR="00363E1A">
              <w:rPr>
                <w:bCs/>
                <w:color w:val="231F20"/>
                <w:sz w:val="18"/>
                <w:szCs w:val="18"/>
              </w:rPr>
              <w:fldChar w:fldCharType="separate"/>
            </w:r>
            <w:r w:rsidRPr="00A301FC">
              <w:rPr>
                <w:bCs/>
                <w:color w:val="231F20"/>
                <w:sz w:val="18"/>
                <w:szCs w:val="18"/>
              </w:rPr>
              <w:fldChar w:fldCharType="end"/>
            </w:r>
            <w:r w:rsidRPr="00A301FC">
              <w:rPr>
                <w:bCs/>
                <w:color w:val="231F20"/>
                <w:sz w:val="18"/>
                <w:szCs w:val="18"/>
              </w:rPr>
              <w:t xml:space="preserve">  Other aids/devices (specify):</w:t>
            </w:r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  <w:p w14:paraId="1CDB24BD" w14:textId="3F6F8896" w:rsidR="00D041B3" w:rsidRPr="00D808F9" w:rsidRDefault="00D041B3" w:rsidP="00C34EAF">
            <w:pPr>
              <w:autoSpaceDE w:val="0"/>
              <w:autoSpaceDN w:val="0"/>
              <w:adjustRightInd w:val="0"/>
              <w:spacing w:before="120" w:after="60"/>
              <w:rPr>
                <w:bCs/>
                <w:color w:val="231F20"/>
                <w:sz w:val="18"/>
                <w:szCs w:val="18"/>
              </w:rPr>
            </w:pPr>
            <w:r w:rsidRPr="00D041B3">
              <w:rPr>
                <w:b/>
                <w:color w:val="231F20"/>
                <w:sz w:val="18"/>
                <w:szCs w:val="18"/>
              </w:rPr>
              <w:t>Management and review</w:t>
            </w:r>
            <w:r w:rsidR="00C34EAF">
              <w:rPr>
                <w:b/>
                <w:color w:val="231F20"/>
                <w:sz w:val="18"/>
                <w:szCs w:val="18"/>
              </w:rPr>
              <w:t xml:space="preserve"> – see overleaf</w:t>
            </w:r>
          </w:p>
        </w:tc>
      </w:tr>
      <w:tr w:rsidR="00994400" w:rsidRPr="004D745A" w14:paraId="1D5D4075" w14:textId="77777777" w:rsidTr="00C34EAF">
        <w:trPr>
          <w:trHeight w:val="80"/>
        </w:trPr>
        <w:tc>
          <w:tcPr>
            <w:tcW w:w="203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D8921FF" w14:textId="77777777" w:rsidR="00994400" w:rsidRPr="00D808F9" w:rsidRDefault="00994400" w:rsidP="00AF76E8">
            <w:pPr>
              <w:spacing w:before="120" w:after="60"/>
              <w:rPr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271E1" w14:textId="4E8FA007" w:rsidR="00994400" w:rsidRDefault="00994400" w:rsidP="00C34EAF">
            <w:pPr>
              <w:autoSpaceDE w:val="0"/>
              <w:autoSpaceDN w:val="0"/>
              <w:adjustRightInd w:val="0"/>
              <w:spacing w:before="120" w:after="60"/>
              <w:rPr>
                <w:b/>
                <w:bCs/>
                <w:color w:val="231F20"/>
                <w:sz w:val="18"/>
                <w:szCs w:val="18"/>
              </w:rPr>
            </w:pPr>
            <w:r w:rsidRPr="00F65B24">
              <w:rPr>
                <w:b/>
                <w:bCs/>
                <w:color w:val="231F20"/>
                <w:sz w:val="18"/>
                <w:szCs w:val="18"/>
              </w:rPr>
              <w:t>T</w:t>
            </w:r>
            <w:r w:rsidR="00F65B24" w:rsidRPr="00F65B24">
              <w:rPr>
                <w:b/>
                <w:bCs/>
                <w:color w:val="231F20"/>
                <w:sz w:val="18"/>
                <w:szCs w:val="18"/>
              </w:rPr>
              <w:t>EMPORARILY</w:t>
            </w:r>
            <w:r w:rsidRPr="00F65B24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F65B24">
              <w:rPr>
                <w:b/>
                <w:bCs/>
                <w:color w:val="231F20"/>
                <w:sz w:val="18"/>
                <w:szCs w:val="18"/>
                <w:u w:val="single"/>
              </w:rPr>
              <w:t>does not meet</w:t>
            </w:r>
            <w:r w:rsidRPr="00D808F9">
              <w:rPr>
                <w:b/>
                <w:bCs/>
                <w:color w:val="231F20"/>
                <w:sz w:val="18"/>
                <w:szCs w:val="18"/>
              </w:rPr>
              <w:t xml:space="preserve"> the medical criteria for fitness to drive</w:t>
            </w:r>
          </w:p>
          <w:p w14:paraId="4B1FA53B" w14:textId="4207A86D" w:rsidR="00994400" w:rsidRPr="00D808F9" w:rsidRDefault="00994400" w:rsidP="00994400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The driver d</w:t>
            </w:r>
            <w:r w:rsidRPr="00D808F9">
              <w:rPr>
                <w:color w:val="231F20"/>
                <w:sz w:val="18"/>
                <w:szCs w:val="18"/>
              </w:rPr>
              <w:t xml:space="preserve">oes not meet relevant medical criteria (Unconditional or Conditional) and should not undertake normal driving duties. </w:t>
            </w:r>
            <w:r>
              <w:rPr>
                <w:color w:val="231F20"/>
                <w:sz w:val="18"/>
                <w:szCs w:val="18"/>
              </w:rPr>
              <w:t>They m</w:t>
            </w:r>
            <w:r w:rsidRPr="00D808F9">
              <w:rPr>
                <w:color w:val="231F20"/>
                <w:sz w:val="18"/>
                <w:szCs w:val="18"/>
              </w:rPr>
              <w:t xml:space="preserve">ay perform alternative </w:t>
            </w:r>
            <w:r>
              <w:rPr>
                <w:color w:val="231F20"/>
                <w:sz w:val="18"/>
                <w:szCs w:val="18"/>
              </w:rPr>
              <w:t xml:space="preserve">(non-driving) </w:t>
            </w:r>
            <w:r w:rsidRPr="00D808F9">
              <w:rPr>
                <w:color w:val="231F20"/>
                <w:sz w:val="18"/>
                <w:szCs w:val="18"/>
              </w:rPr>
              <w:t xml:space="preserve">tasks. </w:t>
            </w:r>
            <w:r>
              <w:rPr>
                <w:color w:val="231F20"/>
                <w:sz w:val="18"/>
                <w:szCs w:val="18"/>
              </w:rPr>
              <w:t>They m</w:t>
            </w:r>
            <w:r w:rsidRPr="00D808F9">
              <w:rPr>
                <w:color w:val="231F20"/>
                <w:sz w:val="18"/>
                <w:szCs w:val="18"/>
              </w:rPr>
              <w:t>ay return to driving</w:t>
            </w:r>
            <w:r>
              <w:rPr>
                <w:color w:val="231F20"/>
                <w:sz w:val="18"/>
                <w:szCs w:val="18"/>
              </w:rPr>
              <w:t xml:space="preserve"> following</w:t>
            </w:r>
            <w:r w:rsidRPr="00D808F9">
              <w:rPr>
                <w:color w:val="231F20"/>
                <w:sz w:val="18"/>
                <w:szCs w:val="18"/>
              </w:rPr>
              <w:t xml:space="preserve">: </w:t>
            </w:r>
            <w:r>
              <w:rPr>
                <w:color w:val="231F20"/>
                <w:sz w:val="18"/>
                <w:szCs w:val="18"/>
              </w:rPr>
              <w:t xml:space="preserve">an </w:t>
            </w:r>
            <w:r w:rsidRPr="00D808F9">
              <w:rPr>
                <w:color w:val="231F20"/>
                <w:sz w:val="18"/>
                <w:szCs w:val="18"/>
              </w:rPr>
              <w:t>improvement in condition</w:t>
            </w:r>
            <w:r>
              <w:rPr>
                <w:color w:val="231F20"/>
                <w:sz w:val="18"/>
                <w:szCs w:val="18"/>
              </w:rPr>
              <w:t>,</w:t>
            </w:r>
            <w:r w:rsidRPr="00D808F9">
              <w:rPr>
                <w:color w:val="231F20"/>
                <w:sz w:val="18"/>
                <w:szCs w:val="18"/>
              </w:rPr>
              <w:t xml:space="preserve"> response to treatment or confirmed diagnosis of undifferentiated illness.</w:t>
            </w:r>
          </w:p>
        </w:tc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10C6FFC" w14:textId="77777777" w:rsidR="00C34EAF" w:rsidRDefault="00C34EAF" w:rsidP="00C34EAF">
            <w:pPr>
              <w:autoSpaceDE w:val="0"/>
              <w:autoSpaceDN w:val="0"/>
              <w:adjustRightInd w:val="0"/>
              <w:spacing w:before="120" w:after="60"/>
              <w:rPr>
                <w:i/>
                <w:iCs/>
                <w:sz w:val="18"/>
                <w:szCs w:val="18"/>
              </w:rPr>
            </w:pPr>
            <w:r w:rsidRPr="00C34EAF">
              <w:rPr>
                <w:b/>
                <w:bCs/>
                <w:sz w:val="18"/>
                <w:szCs w:val="18"/>
              </w:rPr>
              <w:t>Estimated time off duty:</w:t>
            </w:r>
            <w:r w:rsidRPr="007D3529">
              <w:rPr>
                <w:sz w:val="18"/>
                <w:szCs w:val="18"/>
              </w:rPr>
              <w:t xml:space="preserve">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days/weeks/months</w:t>
            </w:r>
          </w:p>
          <w:p w14:paraId="61E806E4" w14:textId="43ADE3E4" w:rsidR="000E68D7" w:rsidRPr="00C34EAF" w:rsidRDefault="00C34EAF" w:rsidP="00C34EAF">
            <w:pPr>
              <w:autoSpaceDE w:val="0"/>
              <w:autoSpaceDN w:val="0"/>
              <w:adjustRightInd w:val="0"/>
              <w:spacing w:before="120" w:after="60"/>
              <w:rPr>
                <w:i/>
                <w:iCs/>
                <w:sz w:val="18"/>
                <w:szCs w:val="18"/>
              </w:rPr>
            </w:pPr>
            <w:r w:rsidRPr="00D041B3">
              <w:rPr>
                <w:b/>
                <w:color w:val="231F20"/>
                <w:sz w:val="18"/>
                <w:szCs w:val="18"/>
              </w:rPr>
              <w:t>Management and review</w:t>
            </w:r>
            <w:r>
              <w:rPr>
                <w:b/>
                <w:color w:val="231F20"/>
                <w:sz w:val="18"/>
                <w:szCs w:val="18"/>
              </w:rPr>
              <w:t xml:space="preserve"> – see overleaf</w:t>
            </w:r>
          </w:p>
        </w:tc>
      </w:tr>
      <w:tr w:rsidR="00C34EAF" w:rsidRPr="004D745A" w14:paraId="0F484534" w14:textId="77777777" w:rsidTr="00C34EAF">
        <w:trPr>
          <w:trHeight w:val="686"/>
        </w:trPr>
        <w:tc>
          <w:tcPr>
            <w:tcW w:w="2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1D7E8400" w14:textId="32CC37FE" w:rsidR="00C34EAF" w:rsidRPr="00D808F9" w:rsidRDefault="00C34EAF" w:rsidP="00AF76E8">
            <w:pPr>
              <w:spacing w:before="120" w:after="60"/>
              <w:rPr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BE949E" w14:textId="339B5D70" w:rsidR="00C34EAF" w:rsidRPr="00C34EAF" w:rsidRDefault="00C34EAF" w:rsidP="00C34EAF">
            <w:pPr>
              <w:autoSpaceDE w:val="0"/>
              <w:autoSpaceDN w:val="0"/>
              <w:adjustRightInd w:val="0"/>
              <w:spacing w:before="120" w:after="60"/>
              <w:rPr>
                <w:b/>
                <w:color w:val="231F20"/>
                <w:sz w:val="18"/>
                <w:szCs w:val="18"/>
              </w:rPr>
            </w:pPr>
            <w:r w:rsidRPr="00F65B24">
              <w:rPr>
                <w:b/>
                <w:bCs/>
                <w:color w:val="231F20"/>
                <w:sz w:val="18"/>
                <w:szCs w:val="18"/>
              </w:rPr>
              <w:t>P</w:t>
            </w:r>
            <w:r w:rsidR="00F65B24" w:rsidRPr="00F65B24">
              <w:rPr>
                <w:b/>
                <w:bCs/>
                <w:color w:val="231F20"/>
                <w:sz w:val="18"/>
                <w:szCs w:val="18"/>
              </w:rPr>
              <w:t xml:space="preserve">ERMANENTLY </w:t>
            </w:r>
            <w:r w:rsidR="00F65B24" w:rsidRPr="00F65B24">
              <w:rPr>
                <w:b/>
                <w:bCs/>
                <w:color w:val="231F20"/>
                <w:sz w:val="18"/>
                <w:szCs w:val="18"/>
                <w:u w:val="single"/>
              </w:rPr>
              <w:t>d</w:t>
            </w:r>
            <w:r w:rsidRPr="00F65B24">
              <w:rPr>
                <w:b/>
                <w:bCs/>
                <w:color w:val="231F20"/>
                <w:sz w:val="18"/>
                <w:szCs w:val="18"/>
                <w:u w:val="single"/>
              </w:rPr>
              <w:t>oes not meet</w:t>
            </w:r>
            <w:r w:rsidRPr="00D808F9">
              <w:rPr>
                <w:b/>
                <w:bCs/>
                <w:color w:val="231F20"/>
                <w:sz w:val="18"/>
                <w:szCs w:val="18"/>
              </w:rPr>
              <w:t xml:space="preserve"> the medical criteria for fitness to drive</w:t>
            </w:r>
          </w:p>
          <w:p w14:paraId="6653E2DF" w14:textId="22585BF3" w:rsidR="00C34EAF" w:rsidRPr="00D808F9" w:rsidRDefault="00C34EAF" w:rsidP="00C34EAF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The driver d</w:t>
            </w:r>
            <w:r w:rsidRPr="00D808F9">
              <w:rPr>
                <w:color w:val="231F20"/>
                <w:sz w:val="18"/>
                <w:szCs w:val="18"/>
              </w:rPr>
              <w:t>oes not meet relevant medical criteria and cannot perform normal driving duties in the foreseeable future.</w:t>
            </w:r>
          </w:p>
        </w:tc>
        <w:tc>
          <w:tcPr>
            <w:tcW w:w="2298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5E5F763F" w14:textId="1E0BB164" w:rsidR="00C34EAF" w:rsidRPr="00D808F9" w:rsidRDefault="00C34EAF" w:rsidP="007148AC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62938819" w14:textId="77777777" w:rsidR="00CF70EA" w:rsidRDefault="00CF70EA">
      <w: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97"/>
        <w:gridCol w:w="5097"/>
        <w:gridCol w:w="12"/>
      </w:tblGrid>
      <w:tr w:rsidR="00F65B24" w:rsidRPr="004D745A" w14:paraId="42149A04" w14:textId="77777777" w:rsidTr="002011C2">
        <w:trPr>
          <w:trHeight w:val="5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15" w:color="auto" w:fill="FFFFFF"/>
          </w:tcPr>
          <w:p w14:paraId="31310EE1" w14:textId="54F070ED" w:rsidR="00F65B24" w:rsidRPr="007148AC" w:rsidRDefault="00F65B24" w:rsidP="002011C2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Recommended management</w:t>
            </w:r>
          </w:p>
        </w:tc>
      </w:tr>
      <w:tr w:rsidR="00F65B24" w:rsidRPr="004D745A" w14:paraId="7B9215C3" w14:textId="77777777" w:rsidTr="003E69FC">
        <w:trPr>
          <w:trHeight w:val="193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4C7EE9" w14:textId="523232AB" w:rsidR="00F65B24" w:rsidRDefault="00F65B24" w:rsidP="00F65B24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recommend and/or have actioned the following:</w:t>
            </w:r>
          </w:p>
          <w:p w14:paraId="69C6EFDC" w14:textId="7C91BB07" w:rsidR="00F65B24" w:rsidRPr="00A301FC" w:rsidRDefault="00F65B24" w:rsidP="00F65B24">
            <w:pPr>
              <w:autoSpaceDE w:val="0"/>
              <w:autoSpaceDN w:val="0"/>
              <w:adjustRightInd w:val="0"/>
              <w:spacing w:before="120" w:after="60"/>
              <w:rPr>
                <w:bCs/>
                <w:color w:val="231F20"/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A301FC">
              <w:rPr>
                <w:bCs/>
                <w:color w:val="231F20"/>
                <w:sz w:val="18"/>
                <w:szCs w:val="18"/>
              </w:rPr>
              <w:t>Local doctor referral</w:t>
            </w:r>
          </w:p>
          <w:p w14:paraId="0FECAECE" w14:textId="77777777" w:rsidR="00F65B24" w:rsidRPr="00A301FC" w:rsidRDefault="00F65B24" w:rsidP="00F65B24">
            <w:pPr>
              <w:autoSpaceDE w:val="0"/>
              <w:autoSpaceDN w:val="0"/>
              <w:adjustRightInd w:val="0"/>
              <w:spacing w:before="120" w:after="60"/>
              <w:rPr>
                <w:bCs/>
                <w:color w:val="231F20"/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A301FC">
              <w:rPr>
                <w:bCs/>
                <w:color w:val="231F20"/>
                <w:sz w:val="18"/>
                <w:szCs w:val="18"/>
              </w:rPr>
              <w:t>Specialist referral</w:t>
            </w:r>
          </w:p>
          <w:p w14:paraId="05FACD30" w14:textId="77777777" w:rsidR="00F65B24" w:rsidRDefault="00F65B24" w:rsidP="00F65B24">
            <w:pPr>
              <w:autoSpaceDE w:val="0"/>
              <w:autoSpaceDN w:val="0"/>
              <w:adjustRightInd w:val="0"/>
              <w:spacing w:before="120" w:after="60"/>
              <w:rPr>
                <w:bCs/>
                <w:color w:val="231F20"/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A301FC">
              <w:rPr>
                <w:bCs/>
                <w:color w:val="231F20"/>
                <w:sz w:val="18"/>
                <w:szCs w:val="18"/>
              </w:rPr>
              <w:t>Drug test</w:t>
            </w:r>
          </w:p>
          <w:p w14:paraId="019E4E55" w14:textId="77777777" w:rsidR="00F65B24" w:rsidRDefault="00F65B24" w:rsidP="00F65B24">
            <w:pPr>
              <w:autoSpaceDE w:val="0"/>
              <w:autoSpaceDN w:val="0"/>
              <w:adjustRightInd w:val="0"/>
              <w:spacing w:before="120" w:after="60"/>
              <w:rPr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Practical driver test</w:t>
            </w:r>
          </w:p>
          <w:p w14:paraId="7A45D545" w14:textId="77777777" w:rsidR="00F65B24" w:rsidRDefault="00F65B24" w:rsidP="003E69FC">
            <w:pPr>
              <w:autoSpaceDE w:val="0"/>
              <w:autoSpaceDN w:val="0"/>
              <w:adjustRightInd w:val="0"/>
              <w:spacing w:before="120" w:after="60"/>
              <w:ind w:left="340" w:hanging="340"/>
              <w:rPr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Other, please describe: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  <w:p w14:paraId="50095F93" w14:textId="77777777" w:rsidR="008D0FE3" w:rsidRDefault="008D0FE3" w:rsidP="003E69FC">
            <w:pPr>
              <w:autoSpaceDE w:val="0"/>
              <w:autoSpaceDN w:val="0"/>
              <w:adjustRightInd w:val="0"/>
              <w:spacing w:before="120" w:after="60"/>
              <w:ind w:left="340" w:hanging="340"/>
              <w:rPr>
                <w:sz w:val="18"/>
                <w:szCs w:val="18"/>
              </w:rPr>
            </w:pPr>
          </w:p>
          <w:p w14:paraId="7036A62E" w14:textId="5A678294" w:rsidR="008D0FE3" w:rsidRPr="003E69FC" w:rsidRDefault="008D0FE3" w:rsidP="003E69FC">
            <w:pPr>
              <w:autoSpaceDE w:val="0"/>
              <w:autoSpaceDN w:val="0"/>
              <w:adjustRightInd w:val="0"/>
              <w:spacing w:before="120" w:after="60"/>
              <w:ind w:left="340" w:hanging="340"/>
              <w:rPr>
                <w:sz w:val="18"/>
                <w:szCs w:val="18"/>
              </w:rPr>
            </w:pPr>
          </w:p>
        </w:tc>
      </w:tr>
      <w:tr w:rsidR="003E69FC" w:rsidRPr="004D745A" w14:paraId="3E8D791C" w14:textId="77777777" w:rsidTr="002011C2">
        <w:trPr>
          <w:trHeight w:val="5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15" w:color="auto" w:fill="FFFFFF"/>
          </w:tcPr>
          <w:p w14:paraId="0B28FD63" w14:textId="5662EC25" w:rsidR="003E69FC" w:rsidRPr="007148AC" w:rsidRDefault="003E69FC" w:rsidP="002011C2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Recommended </w:t>
            </w:r>
            <w:r w:rsidR="00BD06AE">
              <w:rPr>
                <w:b/>
                <w:bCs/>
                <w:color w:val="000000"/>
                <w:sz w:val="20"/>
                <w:szCs w:val="20"/>
              </w:rPr>
              <w:t>next assessment</w:t>
            </w:r>
          </w:p>
        </w:tc>
      </w:tr>
      <w:tr w:rsidR="00B52996" w:rsidRPr="004D745A" w14:paraId="4046DEF2" w14:textId="77777777" w:rsidTr="00BD06AE">
        <w:tc>
          <w:tcPr>
            <w:tcW w:w="5000" w:type="pct"/>
            <w:gridSpan w:val="3"/>
            <w:shd w:val="clear" w:color="auto" w:fill="FFFFFF"/>
          </w:tcPr>
          <w:p w14:paraId="1950333A" w14:textId="1EC4F523" w:rsidR="008D0FE3" w:rsidRDefault="008D0FE3" w:rsidP="00E20730">
            <w:pPr>
              <w:keepNext/>
              <w:autoSpaceDE w:val="0"/>
              <w:autoSpaceDN w:val="0"/>
              <w:adjustRightInd w:val="0"/>
              <w:spacing w:before="120" w:after="60"/>
              <w:ind w:left="397" w:hanging="397"/>
              <w:rPr>
                <w:color w:val="231F20"/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BD06AE">
              <w:rPr>
                <w:sz w:val="18"/>
                <w:szCs w:val="18"/>
              </w:rPr>
              <w:t>I recommend the n</w:t>
            </w:r>
            <w:r>
              <w:rPr>
                <w:color w:val="231F20"/>
                <w:sz w:val="18"/>
                <w:szCs w:val="18"/>
              </w:rPr>
              <w:t xml:space="preserve">ext assessment </w:t>
            </w:r>
            <w:r w:rsidR="00BD06AE">
              <w:rPr>
                <w:color w:val="231F20"/>
                <w:sz w:val="18"/>
                <w:szCs w:val="18"/>
              </w:rPr>
              <w:t xml:space="preserve">be conducted </w:t>
            </w:r>
            <w:r>
              <w:rPr>
                <w:color w:val="231F20"/>
                <w:sz w:val="18"/>
                <w:szCs w:val="18"/>
              </w:rPr>
              <w:t xml:space="preserve">as per </w:t>
            </w:r>
            <w:r w:rsidR="00BD06AE">
              <w:rPr>
                <w:color w:val="231F20"/>
                <w:sz w:val="18"/>
                <w:szCs w:val="18"/>
              </w:rPr>
              <w:t xml:space="preserve">the </w:t>
            </w:r>
            <w:r>
              <w:rPr>
                <w:color w:val="231F20"/>
                <w:sz w:val="18"/>
                <w:szCs w:val="18"/>
              </w:rPr>
              <w:t xml:space="preserve">prescribed </w:t>
            </w:r>
            <w:r w:rsidR="000F109F">
              <w:rPr>
                <w:color w:val="231F20"/>
                <w:sz w:val="18"/>
                <w:szCs w:val="18"/>
              </w:rPr>
              <w:t xml:space="preserve">accreditation program </w:t>
            </w:r>
            <w:r>
              <w:rPr>
                <w:color w:val="231F20"/>
                <w:sz w:val="18"/>
                <w:szCs w:val="18"/>
              </w:rPr>
              <w:t>schedule</w:t>
            </w:r>
            <w:r w:rsidR="00800368">
              <w:rPr>
                <w:color w:val="231F20"/>
                <w:sz w:val="18"/>
                <w:szCs w:val="18"/>
              </w:rPr>
              <w:t xml:space="preserve"> </w:t>
            </w:r>
            <w:r w:rsidR="00800368" w:rsidRPr="00BD06AE">
              <w:rPr>
                <w:color w:val="231F20"/>
                <w:sz w:val="18"/>
                <w:szCs w:val="18"/>
              </w:rPr>
              <w:t>(</w:t>
            </w:r>
            <w:r w:rsidR="000F109F" w:rsidRPr="00BD06AE">
              <w:rPr>
                <w:color w:val="231F20"/>
                <w:sz w:val="18"/>
                <w:szCs w:val="18"/>
              </w:rPr>
              <w:t xml:space="preserve">see below) </w:t>
            </w:r>
          </w:p>
          <w:p w14:paraId="24F7C655" w14:textId="77777777" w:rsidR="00AA1AAF" w:rsidRDefault="00AA1AAF" w:rsidP="00AA1AAF">
            <w:pPr>
              <w:keepNext/>
              <w:autoSpaceDE w:val="0"/>
              <w:autoSpaceDN w:val="0"/>
              <w:adjustRightInd w:val="0"/>
              <w:spacing w:before="120" w:after="60"/>
              <w:ind w:left="397" w:firstLine="29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Next review in </w:t>
            </w:r>
            <w:r w:rsidRPr="00E2073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0730">
              <w:rPr>
                <w:sz w:val="18"/>
                <w:szCs w:val="18"/>
              </w:rPr>
              <w:instrText xml:space="preserve"> FORMTEXT </w:instrText>
            </w:r>
            <w:r w:rsidRPr="00E20730">
              <w:rPr>
                <w:sz w:val="18"/>
                <w:szCs w:val="18"/>
              </w:rPr>
            </w:r>
            <w:r w:rsidRPr="00E20730">
              <w:rPr>
                <w:sz w:val="18"/>
                <w:szCs w:val="18"/>
              </w:rPr>
              <w:fldChar w:fldCharType="separate"/>
            </w:r>
            <w:r w:rsidRPr="00E20730">
              <w:rPr>
                <w:noProof/>
                <w:sz w:val="18"/>
                <w:szCs w:val="18"/>
              </w:rPr>
              <w:t> </w:t>
            </w:r>
            <w:r w:rsidRPr="00E20730">
              <w:rPr>
                <w:noProof/>
                <w:sz w:val="18"/>
                <w:szCs w:val="18"/>
              </w:rPr>
              <w:t> </w:t>
            </w:r>
            <w:r w:rsidRPr="00E20730">
              <w:rPr>
                <w:noProof/>
                <w:sz w:val="18"/>
                <w:szCs w:val="18"/>
              </w:rPr>
              <w:t> </w:t>
            </w:r>
            <w:r w:rsidRPr="00E20730">
              <w:rPr>
                <w:noProof/>
                <w:sz w:val="18"/>
                <w:szCs w:val="18"/>
              </w:rPr>
              <w:t> </w:t>
            </w:r>
            <w:r w:rsidRPr="00E20730">
              <w:rPr>
                <w:noProof/>
                <w:sz w:val="18"/>
                <w:szCs w:val="18"/>
              </w:rPr>
              <w:t> </w:t>
            </w:r>
            <w:r w:rsidRPr="00E20730">
              <w:rPr>
                <w:sz w:val="18"/>
                <w:szCs w:val="18"/>
              </w:rPr>
              <w:fldChar w:fldCharType="end"/>
            </w:r>
            <w:r w:rsidRPr="00E20730">
              <w:rPr>
                <w:sz w:val="18"/>
                <w:szCs w:val="18"/>
              </w:rPr>
              <w:t xml:space="preserve"> </w:t>
            </w:r>
            <w:r w:rsidRPr="00E20730">
              <w:rPr>
                <w:i/>
                <w:iCs/>
                <w:sz w:val="18"/>
                <w:szCs w:val="18"/>
              </w:rPr>
              <w:t>month/years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BD06AE">
              <w:rPr>
                <w:sz w:val="18"/>
                <w:szCs w:val="18"/>
              </w:rPr>
              <w:t>from this assessment</w:t>
            </w:r>
            <w:r>
              <w:rPr>
                <w:sz w:val="18"/>
                <w:szCs w:val="18"/>
              </w:rPr>
              <w:t>.</w:t>
            </w:r>
          </w:p>
          <w:p w14:paraId="623860BB" w14:textId="0E322E75" w:rsidR="00AA1AAF" w:rsidRPr="00A62480" w:rsidRDefault="00AA1AAF" w:rsidP="00E20730">
            <w:pPr>
              <w:keepNext/>
              <w:autoSpaceDE w:val="0"/>
              <w:autoSpaceDN w:val="0"/>
              <w:adjustRightInd w:val="0"/>
              <w:spacing w:before="120" w:after="60"/>
              <w:ind w:left="397" w:hanging="397"/>
              <w:rPr>
                <w:b/>
                <w:bCs/>
                <w:color w:val="231F20"/>
                <w:sz w:val="18"/>
                <w:szCs w:val="18"/>
              </w:rPr>
            </w:pPr>
            <w:r w:rsidRPr="00A62480">
              <w:rPr>
                <w:b/>
                <w:bCs/>
                <w:color w:val="231F20"/>
                <w:sz w:val="18"/>
                <w:szCs w:val="18"/>
              </w:rPr>
              <w:t>OR</w:t>
            </w:r>
          </w:p>
          <w:p w14:paraId="42A5529A" w14:textId="3B4823A4" w:rsidR="00266568" w:rsidRDefault="008D0FE3" w:rsidP="008D0FE3">
            <w:pPr>
              <w:keepNext/>
              <w:autoSpaceDE w:val="0"/>
              <w:autoSpaceDN w:val="0"/>
              <w:adjustRightInd w:val="0"/>
              <w:spacing w:before="120" w:after="60"/>
              <w:ind w:left="397" w:hanging="397"/>
              <w:rPr>
                <w:color w:val="231F20"/>
                <w:sz w:val="18"/>
                <w:szCs w:val="18"/>
              </w:rPr>
            </w:pPr>
            <w:r w:rsidRPr="00D808F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F9">
              <w:rPr>
                <w:sz w:val="18"/>
                <w:szCs w:val="18"/>
              </w:rPr>
              <w:instrText xml:space="preserve"> FORMCHECKBOX </w:instrText>
            </w:r>
            <w:r w:rsidR="00363E1A">
              <w:rPr>
                <w:sz w:val="18"/>
                <w:szCs w:val="18"/>
              </w:rPr>
            </w:r>
            <w:r w:rsidR="00363E1A">
              <w:rPr>
                <w:sz w:val="18"/>
                <w:szCs w:val="18"/>
              </w:rPr>
              <w:fldChar w:fldCharType="separate"/>
            </w:r>
            <w:r w:rsidRPr="00D808F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BD06AE">
              <w:rPr>
                <w:sz w:val="18"/>
                <w:szCs w:val="18"/>
              </w:rPr>
              <w:t xml:space="preserve">I recommend the driver undergoes more frequent review to monitor a health condition that may impact fitness to drive. This recommendation is based on the requirements contained in Assessing Fitness to Drive commercial vehicle standards. </w:t>
            </w:r>
          </w:p>
          <w:p w14:paraId="7B76046F" w14:textId="79CC2C5B" w:rsidR="00FC52EB" w:rsidRDefault="00BD06AE" w:rsidP="00BD06AE">
            <w:pPr>
              <w:keepNext/>
              <w:autoSpaceDE w:val="0"/>
              <w:autoSpaceDN w:val="0"/>
              <w:adjustRightInd w:val="0"/>
              <w:spacing w:before="120" w:after="60"/>
              <w:ind w:left="397" w:firstLine="29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Next review in </w:t>
            </w:r>
            <w:r w:rsidR="00E20730" w:rsidRPr="00E2073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0730" w:rsidRPr="00E20730">
              <w:rPr>
                <w:sz w:val="18"/>
                <w:szCs w:val="18"/>
              </w:rPr>
              <w:instrText xml:space="preserve"> FORMTEXT </w:instrText>
            </w:r>
            <w:r w:rsidR="00E20730" w:rsidRPr="00E20730">
              <w:rPr>
                <w:sz w:val="18"/>
                <w:szCs w:val="18"/>
              </w:rPr>
            </w:r>
            <w:r w:rsidR="00E20730" w:rsidRPr="00E20730">
              <w:rPr>
                <w:sz w:val="18"/>
                <w:szCs w:val="18"/>
              </w:rPr>
              <w:fldChar w:fldCharType="separate"/>
            </w:r>
            <w:r w:rsidR="00E20730" w:rsidRPr="00E20730">
              <w:rPr>
                <w:noProof/>
                <w:sz w:val="18"/>
                <w:szCs w:val="18"/>
              </w:rPr>
              <w:t> </w:t>
            </w:r>
            <w:r w:rsidR="00E20730" w:rsidRPr="00E20730">
              <w:rPr>
                <w:noProof/>
                <w:sz w:val="18"/>
                <w:szCs w:val="18"/>
              </w:rPr>
              <w:t> </w:t>
            </w:r>
            <w:r w:rsidR="00E20730" w:rsidRPr="00E20730">
              <w:rPr>
                <w:noProof/>
                <w:sz w:val="18"/>
                <w:szCs w:val="18"/>
              </w:rPr>
              <w:t> </w:t>
            </w:r>
            <w:r w:rsidR="00E20730" w:rsidRPr="00E20730">
              <w:rPr>
                <w:noProof/>
                <w:sz w:val="18"/>
                <w:szCs w:val="18"/>
              </w:rPr>
              <w:t> </w:t>
            </w:r>
            <w:r w:rsidR="00E20730" w:rsidRPr="00E20730">
              <w:rPr>
                <w:noProof/>
                <w:sz w:val="18"/>
                <w:szCs w:val="18"/>
              </w:rPr>
              <w:t> </w:t>
            </w:r>
            <w:r w:rsidR="00E20730" w:rsidRPr="00E20730">
              <w:rPr>
                <w:sz w:val="18"/>
                <w:szCs w:val="18"/>
              </w:rPr>
              <w:fldChar w:fldCharType="end"/>
            </w:r>
            <w:r w:rsidR="00E20730" w:rsidRPr="00E20730">
              <w:rPr>
                <w:sz w:val="18"/>
                <w:szCs w:val="18"/>
              </w:rPr>
              <w:t xml:space="preserve"> </w:t>
            </w:r>
            <w:r w:rsidR="00E20730" w:rsidRPr="00E20730">
              <w:rPr>
                <w:i/>
                <w:iCs/>
                <w:sz w:val="18"/>
                <w:szCs w:val="18"/>
              </w:rPr>
              <w:t>month/years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BD06AE">
              <w:rPr>
                <w:sz w:val="18"/>
                <w:szCs w:val="18"/>
              </w:rPr>
              <w:t>from this assessment</w:t>
            </w:r>
            <w:r>
              <w:rPr>
                <w:sz w:val="18"/>
                <w:szCs w:val="18"/>
              </w:rPr>
              <w:t>.</w:t>
            </w:r>
          </w:p>
          <w:p w14:paraId="7099A454" w14:textId="1578BED8" w:rsidR="008D0FE3" w:rsidRDefault="008D0FE3" w:rsidP="008D0FE3">
            <w:pPr>
              <w:keepNext/>
              <w:autoSpaceDE w:val="0"/>
              <w:autoSpaceDN w:val="0"/>
              <w:adjustRightInd w:val="0"/>
              <w:spacing w:before="120" w:after="60"/>
              <w:ind w:left="397" w:hanging="3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Other comments: </w:t>
            </w:r>
            <w:r w:rsidRPr="00E2073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0730">
              <w:rPr>
                <w:sz w:val="18"/>
                <w:szCs w:val="18"/>
              </w:rPr>
              <w:instrText xml:space="preserve"> FORMTEXT </w:instrText>
            </w:r>
            <w:r w:rsidRPr="00E20730">
              <w:rPr>
                <w:sz w:val="18"/>
                <w:szCs w:val="18"/>
              </w:rPr>
            </w:r>
            <w:r w:rsidRPr="00E20730">
              <w:rPr>
                <w:sz w:val="18"/>
                <w:szCs w:val="18"/>
              </w:rPr>
              <w:fldChar w:fldCharType="separate"/>
            </w:r>
            <w:r w:rsidRPr="00E20730">
              <w:rPr>
                <w:noProof/>
                <w:sz w:val="18"/>
                <w:szCs w:val="18"/>
              </w:rPr>
              <w:t> </w:t>
            </w:r>
            <w:r w:rsidRPr="00E20730">
              <w:rPr>
                <w:noProof/>
                <w:sz w:val="18"/>
                <w:szCs w:val="18"/>
              </w:rPr>
              <w:t> </w:t>
            </w:r>
            <w:r w:rsidRPr="00E20730">
              <w:rPr>
                <w:noProof/>
                <w:sz w:val="18"/>
                <w:szCs w:val="18"/>
              </w:rPr>
              <w:t> </w:t>
            </w:r>
            <w:r w:rsidRPr="00E20730">
              <w:rPr>
                <w:noProof/>
                <w:sz w:val="18"/>
                <w:szCs w:val="18"/>
              </w:rPr>
              <w:t> </w:t>
            </w:r>
            <w:r w:rsidRPr="00E20730">
              <w:rPr>
                <w:noProof/>
                <w:sz w:val="18"/>
                <w:szCs w:val="18"/>
              </w:rPr>
              <w:t> </w:t>
            </w:r>
            <w:r w:rsidRPr="00E20730">
              <w:rPr>
                <w:sz w:val="18"/>
                <w:szCs w:val="18"/>
              </w:rPr>
              <w:fldChar w:fldCharType="end"/>
            </w:r>
          </w:p>
          <w:p w14:paraId="709EDB7C" w14:textId="77777777" w:rsidR="008D0FE3" w:rsidRDefault="008D0FE3" w:rsidP="008D0FE3">
            <w:pPr>
              <w:keepNext/>
              <w:autoSpaceDE w:val="0"/>
              <w:autoSpaceDN w:val="0"/>
              <w:adjustRightInd w:val="0"/>
              <w:spacing w:before="120" w:after="60"/>
              <w:ind w:left="397" w:hanging="397"/>
              <w:rPr>
                <w:b/>
                <w:bCs/>
                <w:color w:val="231F20"/>
                <w:sz w:val="18"/>
                <w:szCs w:val="18"/>
              </w:rPr>
            </w:pPr>
          </w:p>
          <w:p w14:paraId="48D220F3" w14:textId="195716B1" w:rsidR="008D0FE3" w:rsidRPr="008D0FE3" w:rsidRDefault="008D0FE3" w:rsidP="008D0FE3">
            <w:pPr>
              <w:keepNext/>
              <w:autoSpaceDE w:val="0"/>
              <w:autoSpaceDN w:val="0"/>
              <w:adjustRightInd w:val="0"/>
              <w:spacing w:before="120" w:after="60"/>
              <w:ind w:left="397" w:hanging="397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CF70EA" w:rsidRPr="007148AC" w14:paraId="02EF8233" w14:textId="77777777" w:rsidTr="005032FB">
        <w:trPr>
          <w:trHeight w:val="5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15" w:color="auto" w:fill="FFFFFF"/>
          </w:tcPr>
          <w:p w14:paraId="334F43F9" w14:textId="68AC0CF7" w:rsidR="00CF70EA" w:rsidRPr="007148AC" w:rsidRDefault="00CF70EA" w:rsidP="00EB083C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AF76E8">
              <w:rPr>
                <w:b/>
                <w:sz w:val="20"/>
                <w:szCs w:val="20"/>
              </w:rPr>
              <w:t>Health professional’s details</w:t>
            </w:r>
            <w:r w:rsidR="008D0FE3">
              <w:rPr>
                <w:b/>
                <w:sz w:val="20"/>
                <w:szCs w:val="20"/>
              </w:rPr>
              <w:t xml:space="preserve"> (stamp accepted)</w:t>
            </w:r>
            <w:r w:rsidRPr="007148AC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F76E8" w:rsidRPr="007D3529" w14:paraId="4B15FB85" w14:textId="77777777" w:rsidTr="005032FB">
        <w:tblPrEx>
          <w:shd w:val="clear" w:color="auto" w:fill="auto"/>
        </w:tblPrEx>
        <w:trPr>
          <w:gridAfter w:val="1"/>
          <w:wAfter w:w="6" w:type="pct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90BB" w14:textId="77777777" w:rsidR="00AF76E8" w:rsidRPr="007D3529" w:rsidRDefault="00AF76E8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 xml:space="preserve">Surname: 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43D" w14:textId="77777777" w:rsidR="00AF76E8" w:rsidRPr="007D3529" w:rsidRDefault="00AF76E8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7D3529">
              <w:rPr>
                <w:sz w:val="18"/>
                <w:szCs w:val="18"/>
              </w:rPr>
              <w:t>Given name(s):</w:t>
            </w:r>
            <w:r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3529">
              <w:rPr>
                <w:sz w:val="18"/>
                <w:szCs w:val="18"/>
              </w:rPr>
              <w:instrText xml:space="preserve"> FORMTEXT </w:instrText>
            </w:r>
            <w:r w:rsidRPr="007D3529">
              <w:rPr>
                <w:sz w:val="18"/>
                <w:szCs w:val="18"/>
              </w:rPr>
            </w:r>
            <w:r w:rsidRPr="007D3529">
              <w:rPr>
                <w:sz w:val="18"/>
                <w:szCs w:val="18"/>
              </w:rPr>
              <w:fldChar w:fldCharType="separate"/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noProof/>
                <w:sz w:val="18"/>
                <w:szCs w:val="18"/>
              </w:rPr>
              <w:t> </w:t>
            </w:r>
            <w:r w:rsidRPr="007D3529">
              <w:rPr>
                <w:sz w:val="18"/>
                <w:szCs w:val="18"/>
              </w:rPr>
              <w:fldChar w:fldCharType="end"/>
            </w:r>
          </w:p>
        </w:tc>
      </w:tr>
      <w:tr w:rsidR="00AF76E8" w:rsidRPr="007D3529" w14:paraId="48EE97AD" w14:textId="77777777" w:rsidTr="005032FB">
        <w:tblPrEx>
          <w:shd w:val="clear" w:color="auto" w:fill="auto"/>
        </w:tblPrEx>
        <w:trPr>
          <w:gridAfter w:val="1"/>
          <w:wAfter w:w="6" w:type="pct"/>
        </w:trPr>
        <w:tc>
          <w:tcPr>
            <w:tcW w:w="4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0279" w14:textId="77777777" w:rsidR="00AF76E8" w:rsidRPr="007D3529" w:rsidRDefault="00CF70EA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</w:t>
            </w:r>
            <w:r w:rsidR="00AF76E8" w:rsidRPr="007D3529">
              <w:rPr>
                <w:sz w:val="18"/>
                <w:szCs w:val="18"/>
              </w:rPr>
              <w:t xml:space="preserve">ddress: </w:t>
            </w:r>
            <w:r w:rsidR="00AF76E8"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76E8" w:rsidRPr="007D3529">
              <w:rPr>
                <w:sz w:val="18"/>
                <w:szCs w:val="18"/>
              </w:rPr>
              <w:instrText xml:space="preserve"> FORMTEXT </w:instrText>
            </w:r>
            <w:r w:rsidR="00AF76E8" w:rsidRPr="007D3529">
              <w:rPr>
                <w:sz w:val="18"/>
                <w:szCs w:val="18"/>
              </w:rPr>
            </w:r>
            <w:r w:rsidR="00AF76E8" w:rsidRPr="007D3529">
              <w:rPr>
                <w:sz w:val="18"/>
                <w:szCs w:val="18"/>
              </w:rPr>
              <w:fldChar w:fldCharType="separate"/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sz w:val="18"/>
                <w:szCs w:val="18"/>
              </w:rPr>
              <w:fldChar w:fldCharType="end"/>
            </w:r>
          </w:p>
        </w:tc>
      </w:tr>
      <w:tr w:rsidR="00AF76E8" w:rsidRPr="007D3529" w14:paraId="7A2C3712" w14:textId="77777777" w:rsidTr="005032FB">
        <w:tblPrEx>
          <w:shd w:val="clear" w:color="auto" w:fill="auto"/>
        </w:tblPrEx>
        <w:trPr>
          <w:gridAfter w:val="1"/>
          <w:wAfter w:w="6" w:type="pct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8C6" w14:textId="77777777" w:rsidR="00AF76E8" w:rsidRPr="007D3529" w:rsidRDefault="00CF70EA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  <w:r w:rsidR="00AF76E8" w:rsidRPr="007D3529">
              <w:rPr>
                <w:sz w:val="18"/>
                <w:szCs w:val="18"/>
              </w:rPr>
              <w:t xml:space="preserve">: </w:t>
            </w:r>
            <w:r w:rsidR="00AF76E8" w:rsidRPr="007D352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76E8" w:rsidRPr="007D3529">
              <w:rPr>
                <w:sz w:val="18"/>
                <w:szCs w:val="18"/>
              </w:rPr>
              <w:instrText xml:space="preserve"> FORMTEXT </w:instrText>
            </w:r>
            <w:r w:rsidR="00AF76E8" w:rsidRPr="007D3529">
              <w:rPr>
                <w:sz w:val="18"/>
                <w:szCs w:val="18"/>
              </w:rPr>
            </w:r>
            <w:r w:rsidR="00AF76E8" w:rsidRPr="007D3529">
              <w:rPr>
                <w:sz w:val="18"/>
                <w:szCs w:val="18"/>
              </w:rPr>
              <w:fldChar w:fldCharType="separate"/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E00" w14:textId="77777777" w:rsidR="00AF76E8" w:rsidRPr="007D3529" w:rsidRDefault="00CF70EA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D808F9">
              <w:rPr>
                <w:bCs/>
                <w:iCs/>
                <w:color w:val="231F20"/>
                <w:sz w:val="18"/>
                <w:szCs w:val="18"/>
              </w:rPr>
              <w:t>Facsimile</w:t>
            </w:r>
            <w:r w:rsidR="00AF76E8" w:rsidRPr="007D3529">
              <w:rPr>
                <w:sz w:val="18"/>
                <w:szCs w:val="18"/>
              </w:rPr>
              <w:t xml:space="preserve">: </w:t>
            </w:r>
            <w:r w:rsidR="00AF76E8"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F76E8" w:rsidRPr="007D3529">
              <w:rPr>
                <w:sz w:val="18"/>
                <w:szCs w:val="18"/>
              </w:rPr>
              <w:instrText xml:space="preserve"> FORMTEXT </w:instrText>
            </w:r>
            <w:r w:rsidR="00AF76E8" w:rsidRPr="007D3529">
              <w:rPr>
                <w:sz w:val="18"/>
                <w:szCs w:val="18"/>
              </w:rPr>
            </w:r>
            <w:r w:rsidR="00AF76E8" w:rsidRPr="007D3529">
              <w:rPr>
                <w:sz w:val="18"/>
                <w:szCs w:val="18"/>
              </w:rPr>
              <w:fldChar w:fldCharType="separate"/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sz w:val="18"/>
                <w:szCs w:val="18"/>
              </w:rPr>
              <w:fldChar w:fldCharType="end"/>
            </w:r>
          </w:p>
        </w:tc>
      </w:tr>
      <w:tr w:rsidR="00AF76E8" w:rsidRPr="007D3529" w14:paraId="2147E9F2" w14:textId="77777777" w:rsidTr="005032FB">
        <w:tblPrEx>
          <w:shd w:val="clear" w:color="auto" w:fill="auto"/>
        </w:tblPrEx>
        <w:trPr>
          <w:gridAfter w:val="1"/>
          <w:wAfter w:w="6" w:type="pct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BE9" w14:textId="2B7A408A" w:rsidR="00AF76E8" w:rsidRDefault="00CF70EA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  <w:r w:rsidR="00AF76E8" w:rsidRPr="007D3529">
              <w:rPr>
                <w:sz w:val="18"/>
                <w:szCs w:val="18"/>
              </w:rPr>
              <w:t xml:space="preserve">: </w:t>
            </w:r>
          </w:p>
          <w:p w14:paraId="5BEF028C" w14:textId="77777777" w:rsidR="00CF70EA" w:rsidRPr="007D3529" w:rsidRDefault="00CF70EA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AF1" w14:textId="77777777" w:rsidR="00AF76E8" w:rsidRPr="007D3529" w:rsidRDefault="00CF70EA" w:rsidP="00EB083C">
            <w:pPr>
              <w:tabs>
                <w:tab w:val="left" w:pos="4860"/>
              </w:tabs>
              <w:spacing w:before="60" w:after="60"/>
              <w:rPr>
                <w:sz w:val="18"/>
                <w:szCs w:val="18"/>
              </w:rPr>
            </w:pPr>
            <w:r w:rsidRPr="00D808F9">
              <w:rPr>
                <w:bCs/>
                <w:iCs/>
                <w:color w:val="231F20"/>
                <w:sz w:val="18"/>
                <w:szCs w:val="18"/>
              </w:rPr>
              <w:t xml:space="preserve">Date of </w:t>
            </w:r>
            <w:r>
              <w:rPr>
                <w:bCs/>
                <w:iCs/>
                <w:color w:val="231F20"/>
                <w:sz w:val="18"/>
                <w:szCs w:val="18"/>
              </w:rPr>
              <w:t>a</w:t>
            </w:r>
            <w:r w:rsidRPr="00D808F9">
              <w:rPr>
                <w:bCs/>
                <w:iCs/>
                <w:color w:val="231F20"/>
                <w:sz w:val="18"/>
                <w:szCs w:val="18"/>
              </w:rPr>
              <w:t>ssessment</w:t>
            </w:r>
            <w:r w:rsidR="00AF76E8" w:rsidRPr="007D3529">
              <w:rPr>
                <w:sz w:val="18"/>
                <w:szCs w:val="18"/>
              </w:rPr>
              <w:t xml:space="preserve">: </w:t>
            </w:r>
            <w:r w:rsidR="00AF76E8" w:rsidRPr="007D352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F76E8" w:rsidRPr="007D3529">
              <w:rPr>
                <w:sz w:val="18"/>
                <w:szCs w:val="18"/>
              </w:rPr>
              <w:instrText xml:space="preserve"> FORMTEXT </w:instrText>
            </w:r>
            <w:r w:rsidR="00AF76E8" w:rsidRPr="007D3529">
              <w:rPr>
                <w:sz w:val="18"/>
                <w:szCs w:val="18"/>
              </w:rPr>
            </w:r>
            <w:r w:rsidR="00AF76E8" w:rsidRPr="007D3529">
              <w:rPr>
                <w:sz w:val="18"/>
                <w:szCs w:val="18"/>
              </w:rPr>
              <w:fldChar w:fldCharType="separate"/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noProof/>
                <w:sz w:val="18"/>
                <w:szCs w:val="18"/>
              </w:rPr>
              <w:t> </w:t>
            </w:r>
            <w:r w:rsidR="00AF76E8" w:rsidRPr="007D3529">
              <w:rPr>
                <w:sz w:val="18"/>
                <w:szCs w:val="18"/>
              </w:rPr>
              <w:fldChar w:fldCharType="end"/>
            </w:r>
          </w:p>
        </w:tc>
      </w:tr>
    </w:tbl>
    <w:p w14:paraId="5EE6AF45" w14:textId="27818BF3" w:rsidR="00AF76E8" w:rsidRDefault="00AF76E8" w:rsidP="007148AC">
      <w:pPr>
        <w:pStyle w:val="BodyTextIndent3"/>
        <w:ind w:left="0"/>
        <w:rPr>
          <w:sz w:val="20"/>
          <w:szCs w:val="20"/>
        </w:rPr>
      </w:pPr>
    </w:p>
    <w:p w14:paraId="2FE2B21C" w14:textId="3EB68E9A" w:rsidR="000F109F" w:rsidRPr="000F109F" w:rsidRDefault="000F109F" w:rsidP="000F109F">
      <w:pPr>
        <w:pStyle w:val="BodyTextIndent3"/>
        <w:spacing w:after="120"/>
        <w:ind w:left="0"/>
        <w:rPr>
          <w:b/>
          <w:bCs/>
          <w:sz w:val="20"/>
          <w:szCs w:val="20"/>
        </w:rPr>
      </w:pPr>
      <w:r w:rsidRPr="000F109F">
        <w:rPr>
          <w:b/>
          <w:bCs/>
          <w:sz w:val="20"/>
          <w:szCs w:val="20"/>
        </w:rPr>
        <w:t xml:space="preserve">Heavy vehicle accreditation program requirements </w:t>
      </w:r>
      <w:r w:rsidR="00BD06AE">
        <w:rPr>
          <w:b/>
          <w:bCs/>
          <w:sz w:val="20"/>
          <w:szCs w:val="20"/>
        </w:rPr>
        <w:t>for</w:t>
      </w:r>
      <w:r w:rsidRPr="000F109F">
        <w:rPr>
          <w:b/>
          <w:bCs/>
          <w:sz w:val="20"/>
          <w:szCs w:val="20"/>
        </w:rPr>
        <w:t xml:space="preserve"> health assessments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363"/>
        <w:gridCol w:w="3501"/>
      </w:tblGrid>
      <w:tr w:rsidR="006C76F6" w14:paraId="439FF357" w14:textId="1B344F64" w:rsidTr="004468CC">
        <w:tc>
          <w:tcPr>
            <w:tcW w:w="3369" w:type="dxa"/>
            <w:shd w:val="clear" w:color="auto" w:fill="D9D9D9" w:themeFill="background1" w:themeFillShade="D9"/>
          </w:tcPr>
          <w:p w14:paraId="1FCFC0BA" w14:textId="09B995FA" w:rsidR="006C76F6" w:rsidRDefault="006C76F6">
            <w:pPr>
              <w:pStyle w:val="BodyTextIndent3"/>
              <w:spacing w:before="40" w:after="4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National Heavy Vehicle Accreditation Scheme – Basic Fatigue </w:t>
            </w:r>
            <w:r w:rsidR="005032FB"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 xml:space="preserve">anagement – Standard 2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C8F6199" w14:textId="1B34701E" w:rsidR="006C76F6" w:rsidRDefault="006C76F6">
            <w:pPr>
              <w:pStyle w:val="BodyTextIndent3"/>
              <w:spacing w:before="40" w:after="4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Truck</w:t>
            </w:r>
            <w:r w:rsidR="005032FB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afe Accreditation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A1A8C1B" w14:textId="290C98D0" w:rsidR="006C76F6" w:rsidRDefault="006C76F6">
            <w:pPr>
              <w:pStyle w:val="BodyTextIndent3"/>
              <w:spacing w:before="40" w:after="4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Western Australia </w:t>
            </w:r>
            <w:r w:rsidR="001832EE">
              <w:rPr>
                <w:b/>
                <w:bCs/>
                <w:sz w:val="16"/>
                <w:szCs w:val="16"/>
              </w:rPr>
              <w:t>–</w:t>
            </w:r>
            <w:r w:rsidR="00223DE2">
              <w:rPr>
                <w:b/>
                <w:bCs/>
                <w:sz w:val="16"/>
                <w:szCs w:val="16"/>
              </w:rPr>
              <w:t xml:space="preserve"> </w:t>
            </w:r>
            <w:r w:rsidR="001832EE">
              <w:rPr>
                <w:b/>
                <w:bCs/>
                <w:sz w:val="16"/>
                <w:szCs w:val="16"/>
              </w:rPr>
              <w:t xml:space="preserve">WHS regulation and Heavy Vehicle Accreditation scheme </w:t>
            </w:r>
          </w:p>
        </w:tc>
      </w:tr>
      <w:tr w:rsidR="006C76F6" w14:paraId="2D3BB5AC" w14:textId="7BDB6788">
        <w:tc>
          <w:tcPr>
            <w:tcW w:w="3369" w:type="dxa"/>
            <w:shd w:val="clear" w:color="auto" w:fill="auto"/>
          </w:tcPr>
          <w:p w14:paraId="6424BC21" w14:textId="77777777" w:rsidR="00223DE2" w:rsidRDefault="006C76F6">
            <w:pPr>
              <w:pStyle w:val="BodyTextIndent3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Accredited operators must ensure drivers are certified as fit to drive based on the commercial vehicle driver standards contained in latest edition of </w:t>
            </w:r>
            <w:r>
              <w:rPr>
                <w:i/>
                <w:iCs/>
                <w:sz w:val="16"/>
                <w:szCs w:val="16"/>
              </w:rPr>
              <w:t>Assessing Fitness to Drive</w:t>
            </w:r>
            <w:r>
              <w:rPr>
                <w:sz w:val="16"/>
                <w:szCs w:val="16"/>
              </w:rPr>
              <w:t xml:space="preserve"> (or equivalent agreed by NHVR). </w:t>
            </w:r>
          </w:p>
          <w:p w14:paraId="78BA990E" w14:textId="10F86AE6" w:rsidR="006C76F6" w:rsidRDefault="006C76F6">
            <w:pPr>
              <w:pStyle w:val="BodyTextIndent3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Drivers </w:t>
            </w:r>
            <w:r w:rsidR="00223DE2">
              <w:rPr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 xml:space="preserve"> required to attend medical examinations to certify fitness to drive:</w:t>
            </w:r>
          </w:p>
          <w:p w14:paraId="7EE8A3BE" w14:textId="7F76AE69" w:rsidR="006C76F6" w:rsidRDefault="006C76F6" w:rsidP="00A62480">
            <w:pPr>
              <w:pStyle w:val="BodyTextIndent3"/>
              <w:numPr>
                <w:ilvl w:val="0"/>
                <w:numId w:val="6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least every three years for drivers 49 years and under</w:t>
            </w:r>
          </w:p>
          <w:p w14:paraId="66937A53" w14:textId="2902703A" w:rsidR="006C76F6" w:rsidRDefault="006C76F6" w:rsidP="00A62480">
            <w:pPr>
              <w:pStyle w:val="BodyTextIndent3"/>
              <w:numPr>
                <w:ilvl w:val="0"/>
                <w:numId w:val="6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least yearly for drivers 50 years and over</w:t>
            </w:r>
          </w:p>
          <w:p w14:paraId="42CC394A" w14:textId="77777777" w:rsidR="006C76F6" w:rsidRDefault="006C76F6">
            <w:pPr>
              <w:pStyle w:val="BodyTextIndent3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assessment must be conducted by a medical practitioner.</w:t>
            </w:r>
          </w:p>
          <w:p w14:paraId="6A4720C7" w14:textId="78ED4BB8" w:rsidR="006C76F6" w:rsidRDefault="006C76F6">
            <w:pPr>
              <w:pStyle w:val="BodyTextIndent3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</w:t>
            </w:r>
            <w:r w:rsidR="00223DE2">
              <w:rPr>
                <w:sz w:val="16"/>
                <w:szCs w:val="16"/>
              </w:rPr>
              <w:t xml:space="preserve"> required by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Assessing Fitness to Drive</w:t>
            </w:r>
            <w:r>
              <w:rPr>
                <w:sz w:val="16"/>
                <w:szCs w:val="16"/>
              </w:rPr>
              <w:t xml:space="preserve">, the medical practitioner will recommend more frequent assessments </w:t>
            </w:r>
            <w:r w:rsidR="00D13048">
              <w:rPr>
                <w:sz w:val="16"/>
                <w:szCs w:val="16"/>
              </w:rPr>
              <w:t xml:space="preserve">if required </w:t>
            </w:r>
            <w:r>
              <w:rPr>
                <w:sz w:val="16"/>
                <w:szCs w:val="16"/>
              </w:rPr>
              <w:t>to monitor a health condition</w:t>
            </w:r>
            <w:r w:rsidR="00223DE2">
              <w:rPr>
                <w:sz w:val="16"/>
                <w:szCs w:val="16"/>
              </w:rPr>
              <w:t xml:space="preserve"> that may impact fitness to drive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14:paraId="4B2753AF" w14:textId="77777777" w:rsidR="00223DE2" w:rsidRDefault="006C76F6">
            <w:pPr>
              <w:pStyle w:val="BodyTextIndent3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Accredited operators must ensure drivers are certified as fit to drive based on the commercial vehicle driver standards contained in the latest edition of </w:t>
            </w:r>
            <w:r>
              <w:rPr>
                <w:i/>
                <w:iCs/>
                <w:sz w:val="16"/>
                <w:szCs w:val="16"/>
              </w:rPr>
              <w:t>Assessing Fitness to Drive</w:t>
            </w:r>
            <w:r>
              <w:rPr>
                <w:sz w:val="16"/>
                <w:szCs w:val="16"/>
              </w:rPr>
              <w:t xml:space="preserve">. </w:t>
            </w:r>
          </w:p>
          <w:p w14:paraId="4FB4AAF3" w14:textId="4DC35C22" w:rsidR="006C76F6" w:rsidRDefault="006C76F6">
            <w:pPr>
              <w:pStyle w:val="BodyTextIndent3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Drivers </w:t>
            </w:r>
            <w:r w:rsidR="00223DE2">
              <w:rPr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 xml:space="preserve"> required to attend medical examinations to certify fitness to drive:</w:t>
            </w:r>
          </w:p>
          <w:p w14:paraId="610EFABA" w14:textId="77777777" w:rsidR="006C76F6" w:rsidRDefault="006C76F6" w:rsidP="00A62480">
            <w:pPr>
              <w:pStyle w:val="BodyTextIndent3"/>
              <w:numPr>
                <w:ilvl w:val="0"/>
                <w:numId w:val="6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least every three years for drivers 49 years and under</w:t>
            </w:r>
          </w:p>
          <w:p w14:paraId="16B5923B" w14:textId="77777777" w:rsidR="006C76F6" w:rsidRDefault="006C76F6" w:rsidP="00A62480">
            <w:pPr>
              <w:pStyle w:val="BodyTextIndent3"/>
              <w:numPr>
                <w:ilvl w:val="0"/>
                <w:numId w:val="6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least yearly for drivers 50 years and over</w:t>
            </w:r>
          </w:p>
          <w:p w14:paraId="4EB7A10C" w14:textId="77777777" w:rsidR="006C76F6" w:rsidRDefault="006C76F6">
            <w:pPr>
              <w:pStyle w:val="BodyTextIndent3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assessment must be conducted by a medical practitioner.</w:t>
            </w:r>
          </w:p>
          <w:p w14:paraId="259DAE7D" w14:textId="47B1B329" w:rsidR="006C76F6" w:rsidRDefault="006C76F6">
            <w:pPr>
              <w:pStyle w:val="BodyTextIndent3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</w:t>
            </w:r>
            <w:r w:rsidR="00223DE2">
              <w:rPr>
                <w:sz w:val="16"/>
                <w:szCs w:val="16"/>
              </w:rPr>
              <w:t xml:space="preserve"> required by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Assessing Fitness to Drive</w:t>
            </w:r>
            <w:r>
              <w:rPr>
                <w:sz w:val="16"/>
                <w:szCs w:val="16"/>
              </w:rPr>
              <w:t xml:space="preserve">, the medical practitioner will recommend more frequent assessments </w:t>
            </w:r>
            <w:r w:rsidR="00D13048">
              <w:rPr>
                <w:sz w:val="16"/>
                <w:szCs w:val="16"/>
              </w:rPr>
              <w:t xml:space="preserve">if required </w:t>
            </w:r>
            <w:r>
              <w:rPr>
                <w:sz w:val="16"/>
                <w:szCs w:val="16"/>
              </w:rPr>
              <w:t>to monitor a health condition</w:t>
            </w:r>
            <w:r w:rsidR="00223DE2">
              <w:rPr>
                <w:sz w:val="16"/>
                <w:szCs w:val="16"/>
              </w:rPr>
              <w:t xml:space="preserve"> that may impact fitness to drive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3543" w:type="dxa"/>
            <w:shd w:val="clear" w:color="auto" w:fill="auto"/>
          </w:tcPr>
          <w:p w14:paraId="70FF527B" w14:textId="40DA462D" w:rsidR="00D23B77" w:rsidRDefault="009570C9">
            <w:pPr>
              <w:pStyle w:val="BodyTextIndent3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 WHS Regulation 184D requires a</w:t>
            </w:r>
            <w:r w:rsidR="006C76F6">
              <w:rPr>
                <w:sz w:val="16"/>
                <w:szCs w:val="16"/>
              </w:rPr>
              <w:t xml:space="preserve">ll </w:t>
            </w:r>
            <w:r w:rsidR="00337F2F">
              <w:rPr>
                <w:sz w:val="16"/>
                <w:szCs w:val="16"/>
              </w:rPr>
              <w:t>commercial vehicle drivers</w:t>
            </w:r>
            <w:r w:rsidR="006C76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who drive such a vehicle for work </w:t>
            </w:r>
            <w:r w:rsidR="00223DE2">
              <w:rPr>
                <w:sz w:val="16"/>
                <w:szCs w:val="16"/>
              </w:rPr>
              <w:t xml:space="preserve">to hold a current medical certificate indicating their fitness to drive according to the commercial vehicle driver standards contained in </w:t>
            </w:r>
            <w:r w:rsidR="00223DE2">
              <w:rPr>
                <w:i/>
                <w:iCs/>
                <w:sz w:val="16"/>
                <w:szCs w:val="16"/>
              </w:rPr>
              <w:t>Assessing Fitness to Drive</w:t>
            </w:r>
            <w:r w:rsidR="00223DE2">
              <w:rPr>
                <w:sz w:val="16"/>
                <w:szCs w:val="16"/>
              </w:rPr>
              <w:t xml:space="preserve">. </w:t>
            </w:r>
            <w:r w:rsidR="005032FB">
              <w:rPr>
                <w:sz w:val="16"/>
                <w:szCs w:val="16"/>
              </w:rPr>
              <w:t>Employers of such drivers have an obligation under the Regulation to ensure their drivers hold such certification.</w:t>
            </w:r>
          </w:p>
          <w:p w14:paraId="2BA56354" w14:textId="39C1F8DE" w:rsidR="006C76F6" w:rsidRDefault="005032FB">
            <w:pPr>
              <w:pStyle w:val="BodyTextIndent3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D23B77">
              <w:rPr>
                <w:sz w:val="16"/>
                <w:szCs w:val="16"/>
              </w:rPr>
              <w:t xml:space="preserve">he WA Heavy Vehicle Accreditation scheme </w:t>
            </w:r>
            <w:r>
              <w:rPr>
                <w:sz w:val="16"/>
                <w:szCs w:val="16"/>
              </w:rPr>
              <w:t>has the same requirements for operators under Standard 3 - Fatigue Management.</w:t>
            </w:r>
          </w:p>
          <w:p w14:paraId="02E054B4" w14:textId="0EDA32A5" w:rsidR="006C76F6" w:rsidRDefault="006C76F6">
            <w:pPr>
              <w:pStyle w:val="BodyTextIndent3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assessment </w:t>
            </w:r>
            <w:r w:rsidR="00D23B77">
              <w:rPr>
                <w:sz w:val="16"/>
                <w:szCs w:val="16"/>
              </w:rPr>
              <w:t xml:space="preserve">for fitness for duty </w:t>
            </w:r>
            <w:r>
              <w:rPr>
                <w:sz w:val="16"/>
                <w:szCs w:val="16"/>
              </w:rPr>
              <w:t>must be conducted by a medical practitioner.</w:t>
            </w:r>
          </w:p>
          <w:p w14:paraId="731E1FEE" w14:textId="289127FD" w:rsidR="006C76F6" w:rsidRDefault="006C76F6">
            <w:pPr>
              <w:pStyle w:val="BodyTextIndent3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fitness to drive certificate must be no more than 5 years old.</w:t>
            </w:r>
            <w:r w:rsidR="00D23B77">
              <w:rPr>
                <w:sz w:val="16"/>
                <w:szCs w:val="16"/>
              </w:rPr>
              <w:t xml:space="preserve"> </w:t>
            </w:r>
          </w:p>
          <w:p w14:paraId="690A1DA2" w14:textId="5275423C" w:rsidR="006C76F6" w:rsidRDefault="006C76F6">
            <w:pPr>
              <w:pStyle w:val="BodyTextIndent3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</w:t>
            </w:r>
            <w:r w:rsidR="00D23B77">
              <w:rPr>
                <w:sz w:val="16"/>
                <w:szCs w:val="16"/>
              </w:rPr>
              <w:t xml:space="preserve"> required by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Assessing Fitness to Drive</w:t>
            </w:r>
            <w:r>
              <w:rPr>
                <w:sz w:val="16"/>
                <w:szCs w:val="16"/>
              </w:rPr>
              <w:t>, the medical practitioner will recommend more frequent assessments</w:t>
            </w:r>
            <w:r w:rsidR="00D23B77">
              <w:rPr>
                <w:sz w:val="16"/>
                <w:szCs w:val="16"/>
              </w:rPr>
              <w:t xml:space="preserve"> (more frequent certification)</w:t>
            </w:r>
            <w:r>
              <w:rPr>
                <w:sz w:val="16"/>
                <w:szCs w:val="16"/>
              </w:rPr>
              <w:t xml:space="preserve"> </w:t>
            </w:r>
            <w:r w:rsidR="00D13048">
              <w:rPr>
                <w:sz w:val="16"/>
                <w:szCs w:val="16"/>
              </w:rPr>
              <w:t xml:space="preserve">if required </w:t>
            </w:r>
            <w:r>
              <w:rPr>
                <w:sz w:val="16"/>
                <w:szCs w:val="16"/>
              </w:rPr>
              <w:t>to monitor a health condition</w:t>
            </w:r>
            <w:r w:rsidR="00D23B77">
              <w:rPr>
                <w:sz w:val="16"/>
                <w:szCs w:val="16"/>
              </w:rPr>
              <w:t xml:space="preserve"> that may impact fitness to drive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</w:tbl>
    <w:p w14:paraId="1A6871B6" w14:textId="77777777" w:rsidR="000F109F" w:rsidRPr="00AF76E8" w:rsidRDefault="000F109F" w:rsidP="007148AC">
      <w:pPr>
        <w:pStyle w:val="BodyTextIndent3"/>
        <w:ind w:left="0"/>
        <w:rPr>
          <w:sz w:val="20"/>
          <w:szCs w:val="20"/>
        </w:rPr>
      </w:pPr>
    </w:p>
    <w:sectPr w:rsidR="000F109F" w:rsidRPr="00AF76E8" w:rsidSect="00CF70EA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340" w:right="851" w:bottom="340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4516" w14:textId="77777777" w:rsidR="00060964" w:rsidRDefault="00060964" w:rsidP="00635638">
      <w:r>
        <w:separator/>
      </w:r>
    </w:p>
  </w:endnote>
  <w:endnote w:type="continuationSeparator" w:id="0">
    <w:p w14:paraId="7163E1C6" w14:textId="77777777" w:rsidR="00060964" w:rsidRDefault="00060964" w:rsidP="0063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1096" w14:textId="77777777" w:rsidR="001D0786" w:rsidRDefault="001D0786" w:rsidP="001D0786">
    <w:pPr>
      <w:pStyle w:val="Footer"/>
      <w:jc w:val="center"/>
      <w:rPr>
        <w:sz w:val="18"/>
        <w:szCs w:val="18"/>
      </w:rPr>
    </w:pPr>
  </w:p>
  <w:p w14:paraId="644016EB" w14:textId="09DB5AF5" w:rsidR="001D0786" w:rsidRPr="0094130A" w:rsidRDefault="00900A7F" w:rsidP="001D078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Fitness to Drive Report</w:t>
    </w:r>
    <w:r w:rsidR="001D0786" w:rsidRPr="0094130A">
      <w:rPr>
        <w:sz w:val="18"/>
        <w:szCs w:val="18"/>
      </w:rPr>
      <w:t xml:space="preserve"> (revised </w:t>
    </w:r>
    <w:r w:rsidR="005032FB">
      <w:rPr>
        <w:sz w:val="18"/>
        <w:szCs w:val="18"/>
      </w:rPr>
      <w:t xml:space="preserve">December </w:t>
    </w:r>
    <w:r w:rsidR="001D0786" w:rsidRPr="0094130A">
      <w:rPr>
        <w:sz w:val="18"/>
        <w:szCs w:val="18"/>
      </w:rPr>
      <w:t xml:space="preserve">2022) - Page </w:t>
    </w:r>
    <w:r w:rsidR="001D0786" w:rsidRPr="0094130A">
      <w:rPr>
        <w:sz w:val="18"/>
        <w:szCs w:val="18"/>
      </w:rPr>
      <w:fldChar w:fldCharType="begin"/>
    </w:r>
    <w:r w:rsidR="001D0786" w:rsidRPr="0094130A">
      <w:rPr>
        <w:sz w:val="18"/>
        <w:szCs w:val="18"/>
      </w:rPr>
      <w:instrText xml:space="preserve"> PAGE </w:instrText>
    </w:r>
    <w:r w:rsidR="001D0786" w:rsidRPr="0094130A">
      <w:rPr>
        <w:sz w:val="18"/>
        <w:szCs w:val="18"/>
      </w:rPr>
      <w:fldChar w:fldCharType="separate"/>
    </w:r>
    <w:r w:rsidR="001D0786">
      <w:rPr>
        <w:sz w:val="18"/>
        <w:szCs w:val="18"/>
      </w:rPr>
      <w:t>1</w:t>
    </w:r>
    <w:r w:rsidR="001D0786" w:rsidRPr="0094130A">
      <w:rPr>
        <w:sz w:val="18"/>
        <w:szCs w:val="18"/>
      </w:rPr>
      <w:fldChar w:fldCharType="end"/>
    </w:r>
    <w:r w:rsidR="001D0786" w:rsidRPr="0094130A">
      <w:rPr>
        <w:sz w:val="18"/>
        <w:szCs w:val="18"/>
      </w:rPr>
      <w:t xml:space="preserve"> of </w:t>
    </w:r>
    <w:r w:rsidR="001D0786" w:rsidRPr="0094130A">
      <w:rPr>
        <w:sz w:val="18"/>
        <w:szCs w:val="18"/>
      </w:rPr>
      <w:fldChar w:fldCharType="begin"/>
    </w:r>
    <w:r w:rsidR="001D0786" w:rsidRPr="0094130A">
      <w:rPr>
        <w:sz w:val="18"/>
        <w:szCs w:val="18"/>
      </w:rPr>
      <w:instrText xml:space="preserve"> NUMPAGES  </w:instrText>
    </w:r>
    <w:r w:rsidR="001D0786" w:rsidRPr="0094130A">
      <w:rPr>
        <w:sz w:val="18"/>
        <w:szCs w:val="18"/>
      </w:rPr>
      <w:fldChar w:fldCharType="separate"/>
    </w:r>
    <w:r w:rsidR="001D0786">
      <w:rPr>
        <w:sz w:val="18"/>
        <w:szCs w:val="18"/>
      </w:rPr>
      <w:t>4</w:t>
    </w:r>
    <w:r w:rsidR="001D0786" w:rsidRPr="0094130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CA30" w14:textId="4865D61A" w:rsidR="00CF70EA" w:rsidRPr="00CF70EA" w:rsidRDefault="00CF70EA" w:rsidP="00CF70E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Fitness to Drive Report</w:t>
    </w:r>
    <w:r w:rsidRPr="0094130A">
      <w:rPr>
        <w:sz w:val="18"/>
        <w:szCs w:val="18"/>
      </w:rPr>
      <w:t xml:space="preserve"> (revised </w:t>
    </w:r>
    <w:r w:rsidR="00A62480">
      <w:rPr>
        <w:sz w:val="18"/>
        <w:szCs w:val="18"/>
      </w:rPr>
      <w:t>December</w:t>
    </w:r>
    <w:r w:rsidRPr="0094130A">
      <w:rPr>
        <w:sz w:val="18"/>
        <w:szCs w:val="18"/>
      </w:rPr>
      <w:t xml:space="preserve"> 2022) - Page </w:t>
    </w:r>
    <w:r w:rsidRPr="0094130A">
      <w:rPr>
        <w:sz w:val="18"/>
        <w:szCs w:val="18"/>
      </w:rPr>
      <w:fldChar w:fldCharType="begin"/>
    </w:r>
    <w:r w:rsidRPr="0094130A">
      <w:rPr>
        <w:sz w:val="18"/>
        <w:szCs w:val="18"/>
      </w:rPr>
      <w:instrText xml:space="preserve"> PAGE </w:instrText>
    </w:r>
    <w:r w:rsidRPr="0094130A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94130A">
      <w:rPr>
        <w:sz w:val="18"/>
        <w:szCs w:val="18"/>
      </w:rPr>
      <w:fldChar w:fldCharType="end"/>
    </w:r>
    <w:r w:rsidRPr="0094130A">
      <w:rPr>
        <w:sz w:val="18"/>
        <w:szCs w:val="18"/>
      </w:rPr>
      <w:t xml:space="preserve"> of </w:t>
    </w:r>
    <w:r w:rsidRPr="0094130A">
      <w:rPr>
        <w:sz w:val="18"/>
        <w:szCs w:val="18"/>
      </w:rPr>
      <w:fldChar w:fldCharType="begin"/>
    </w:r>
    <w:r w:rsidRPr="0094130A">
      <w:rPr>
        <w:sz w:val="18"/>
        <w:szCs w:val="18"/>
      </w:rPr>
      <w:instrText xml:space="preserve"> NUMPAGES  </w:instrText>
    </w:r>
    <w:r w:rsidRPr="0094130A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94130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56D3" w14:textId="77777777" w:rsidR="00060964" w:rsidRDefault="00060964" w:rsidP="00635638">
      <w:r>
        <w:separator/>
      </w:r>
    </w:p>
  </w:footnote>
  <w:footnote w:type="continuationSeparator" w:id="0">
    <w:p w14:paraId="1168A92C" w14:textId="77777777" w:rsidR="00060964" w:rsidRDefault="00060964" w:rsidP="0063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A5C1" w14:textId="1751F44C" w:rsidR="00CF70EA" w:rsidRDefault="00CF70EA" w:rsidP="004468CC">
    <w:pPr>
      <w:spacing w:after="60"/>
      <w:jc w:val="center"/>
      <w:rPr>
        <w:b/>
        <w:sz w:val="16"/>
        <w:szCs w:val="16"/>
      </w:rPr>
    </w:pPr>
    <w:r w:rsidRPr="006049BC">
      <w:rPr>
        <w:b/>
        <w:sz w:val="16"/>
        <w:szCs w:val="16"/>
      </w:rPr>
      <w:t xml:space="preserve">THE </w:t>
    </w:r>
    <w:r>
      <w:rPr>
        <w:b/>
        <w:sz w:val="16"/>
        <w:szCs w:val="16"/>
      </w:rPr>
      <w:t xml:space="preserve">FORM SHOULD BE COMPLETED BY THE EXAMINING </w:t>
    </w:r>
    <w:r w:rsidR="00AA1AAF">
      <w:rPr>
        <w:b/>
        <w:sz w:val="16"/>
        <w:szCs w:val="16"/>
      </w:rPr>
      <w:t>MEDICAL PRACTITIONER</w:t>
    </w:r>
    <w:r>
      <w:rPr>
        <w:b/>
        <w:sz w:val="16"/>
        <w:szCs w:val="16"/>
      </w:rPr>
      <w:t xml:space="preserve"> AND PROVIDED TO THE REQUESTING ORGANISATION/DRIVER</w:t>
    </w:r>
    <w:r w:rsidR="004468CC">
      <w:rPr>
        <w:b/>
        <w:sz w:val="16"/>
        <w:szCs w:val="16"/>
      </w:rPr>
      <w:t xml:space="preserve">. </w:t>
    </w:r>
    <w:r w:rsidRPr="006049BC">
      <w:rPr>
        <w:b/>
        <w:sz w:val="16"/>
        <w:szCs w:val="16"/>
      </w:rPr>
      <w:t xml:space="preserve">A COPY SHOULD BE RETAINED BY THE </w:t>
    </w:r>
    <w:r>
      <w:rPr>
        <w:b/>
        <w:sz w:val="16"/>
        <w:szCs w:val="16"/>
      </w:rPr>
      <w:t xml:space="preserve">EXAMINING </w:t>
    </w:r>
    <w:r w:rsidR="00AA1AAF">
      <w:rPr>
        <w:b/>
        <w:sz w:val="16"/>
        <w:szCs w:val="16"/>
      </w:rPr>
      <w:t>MEDICAL PRACTITIONER</w:t>
    </w:r>
  </w:p>
  <w:p w14:paraId="59AEC5F0" w14:textId="77777777" w:rsidR="00900A7F" w:rsidRPr="00CF70EA" w:rsidRDefault="00900A7F" w:rsidP="00CF7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9.75pt;height:15.75pt" o:bullet="t">
        <v:imagedata r:id="rId1" o:title="green_arrow"/>
      </v:shape>
    </w:pict>
  </w:numPicBullet>
  <w:abstractNum w:abstractNumId="0" w15:restartNumberingAfterBreak="0">
    <w:nsid w:val="07EC1BBC"/>
    <w:multiLevelType w:val="hybridMultilevel"/>
    <w:tmpl w:val="85E2C756"/>
    <w:lvl w:ilvl="0" w:tplc="FFFFFFFF">
      <w:start w:val="1"/>
      <w:numFmt w:val="bullet"/>
      <w:pStyle w:val="TableBullet9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21D9"/>
    <w:multiLevelType w:val="hybridMultilevel"/>
    <w:tmpl w:val="813A2A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337F9"/>
    <w:multiLevelType w:val="hybridMultilevel"/>
    <w:tmpl w:val="813A2A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F7868"/>
    <w:multiLevelType w:val="hybridMultilevel"/>
    <w:tmpl w:val="256270F0"/>
    <w:lvl w:ilvl="0" w:tplc="03E822C8">
      <w:start w:val="1"/>
      <w:numFmt w:val="bullet"/>
      <w:pStyle w:val="StylePicturebulletedSymbolsymbolComplexArial8ptBef"/>
      <w:lvlText w:val=""/>
      <w:lvlPicBulletId w:val="0"/>
      <w:lvlJc w:val="left"/>
      <w:pPr>
        <w:tabs>
          <w:tab w:val="num" w:pos="530"/>
        </w:tabs>
        <w:ind w:left="587" w:hanging="227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2283"/>
    <w:multiLevelType w:val="hybridMultilevel"/>
    <w:tmpl w:val="60B0B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F7445"/>
    <w:multiLevelType w:val="hybridMultilevel"/>
    <w:tmpl w:val="84AE8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853525">
    <w:abstractNumId w:val="1"/>
  </w:num>
  <w:num w:numId="2" w16cid:durableId="267198428">
    <w:abstractNumId w:val="0"/>
  </w:num>
  <w:num w:numId="3" w16cid:durableId="1895238006">
    <w:abstractNumId w:val="3"/>
  </w:num>
  <w:num w:numId="4" w16cid:durableId="794173389">
    <w:abstractNumId w:val="5"/>
  </w:num>
  <w:num w:numId="5" w16cid:durableId="973102777">
    <w:abstractNumId w:val="2"/>
  </w:num>
  <w:num w:numId="6" w16cid:durableId="130876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1NzcyMzU2NjUyNbRQ0lEKTi0uzszPAykwqwUAg6+mRiwAAAA="/>
  </w:docVars>
  <w:rsids>
    <w:rsidRoot w:val="00A467E8"/>
    <w:rsid w:val="00000AC5"/>
    <w:rsid w:val="00002030"/>
    <w:rsid w:val="00002809"/>
    <w:rsid w:val="000029CD"/>
    <w:rsid w:val="0000380E"/>
    <w:rsid w:val="00003AED"/>
    <w:rsid w:val="00004ACF"/>
    <w:rsid w:val="00004C5E"/>
    <w:rsid w:val="0000561B"/>
    <w:rsid w:val="00005885"/>
    <w:rsid w:val="00006642"/>
    <w:rsid w:val="00006B28"/>
    <w:rsid w:val="00007036"/>
    <w:rsid w:val="0000707D"/>
    <w:rsid w:val="000072AB"/>
    <w:rsid w:val="000073FC"/>
    <w:rsid w:val="00007A76"/>
    <w:rsid w:val="00010253"/>
    <w:rsid w:val="000103B8"/>
    <w:rsid w:val="0001117A"/>
    <w:rsid w:val="00011F49"/>
    <w:rsid w:val="00012425"/>
    <w:rsid w:val="00012653"/>
    <w:rsid w:val="000133D6"/>
    <w:rsid w:val="00013C17"/>
    <w:rsid w:val="00013E49"/>
    <w:rsid w:val="000142E5"/>
    <w:rsid w:val="000161F0"/>
    <w:rsid w:val="0002093D"/>
    <w:rsid w:val="00020EAF"/>
    <w:rsid w:val="00021507"/>
    <w:rsid w:val="00022634"/>
    <w:rsid w:val="000239DB"/>
    <w:rsid w:val="000243A3"/>
    <w:rsid w:val="00025C16"/>
    <w:rsid w:val="00026D54"/>
    <w:rsid w:val="0002760F"/>
    <w:rsid w:val="00030918"/>
    <w:rsid w:val="0003133D"/>
    <w:rsid w:val="000320BF"/>
    <w:rsid w:val="000320EE"/>
    <w:rsid w:val="00034597"/>
    <w:rsid w:val="00034866"/>
    <w:rsid w:val="00034EFA"/>
    <w:rsid w:val="000355E8"/>
    <w:rsid w:val="00035E2B"/>
    <w:rsid w:val="000363CB"/>
    <w:rsid w:val="00037397"/>
    <w:rsid w:val="00037AF2"/>
    <w:rsid w:val="0004034F"/>
    <w:rsid w:val="0004050C"/>
    <w:rsid w:val="0004057A"/>
    <w:rsid w:val="00042AB8"/>
    <w:rsid w:val="00042DE0"/>
    <w:rsid w:val="00043071"/>
    <w:rsid w:val="00043233"/>
    <w:rsid w:val="0004383B"/>
    <w:rsid w:val="00043CA9"/>
    <w:rsid w:val="00045376"/>
    <w:rsid w:val="0004543A"/>
    <w:rsid w:val="00045BD1"/>
    <w:rsid w:val="00045D11"/>
    <w:rsid w:val="000462CC"/>
    <w:rsid w:val="0004681C"/>
    <w:rsid w:val="00046A89"/>
    <w:rsid w:val="00047050"/>
    <w:rsid w:val="0005098A"/>
    <w:rsid w:val="000518AE"/>
    <w:rsid w:val="0005216F"/>
    <w:rsid w:val="00052513"/>
    <w:rsid w:val="000526B6"/>
    <w:rsid w:val="00053395"/>
    <w:rsid w:val="0005339A"/>
    <w:rsid w:val="00054038"/>
    <w:rsid w:val="00054B8F"/>
    <w:rsid w:val="00055DDC"/>
    <w:rsid w:val="00056C37"/>
    <w:rsid w:val="00056F68"/>
    <w:rsid w:val="00057295"/>
    <w:rsid w:val="00057969"/>
    <w:rsid w:val="000579B3"/>
    <w:rsid w:val="00060964"/>
    <w:rsid w:val="0006131B"/>
    <w:rsid w:val="000613B6"/>
    <w:rsid w:val="000617A9"/>
    <w:rsid w:val="000619DB"/>
    <w:rsid w:val="000623E4"/>
    <w:rsid w:val="000624CB"/>
    <w:rsid w:val="000628EE"/>
    <w:rsid w:val="00062AC6"/>
    <w:rsid w:val="00062B0C"/>
    <w:rsid w:val="00065297"/>
    <w:rsid w:val="00065475"/>
    <w:rsid w:val="00066551"/>
    <w:rsid w:val="000722F6"/>
    <w:rsid w:val="000724C0"/>
    <w:rsid w:val="000729F6"/>
    <w:rsid w:val="000737E4"/>
    <w:rsid w:val="000740F3"/>
    <w:rsid w:val="00074793"/>
    <w:rsid w:val="00074F53"/>
    <w:rsid w:val="00075C3C"/>
    <w:rsid w:val="00075E7A"/>
    <w:rsid w:val="000760AD"/>
    <w:rsid w:val="00076B7C"/>
    <w:rsid w:val="00076D5C"/>
    <w:rsid w:val="00077328"/>
    <w:rsid w:val="00080BF7"/>
    <w:rsid w:val="000814DF"/>
    <w:rsid w:val="00082828"/>
    <w:rsid w:val="000845A1"/>
    <w:rsid w:val="00085971"/>
    <w:rsid w:val="0008710C"/>
    <w:rsid w:val="00087218"/>
    <w:rsid w:val="0008738C"/>
    <w:rsid w:val="000873A1"/>
    <w:rsid w:val="00090EC5"/>
    <w:rsid w:val="0009141C"/>
    <w:rsid w:val="000928F9"/>
    <w:rsid w:val="00092EFD"/>
    <w:rsid w:val="00093EEB"/>
    <w:rsid w:val="0009512E"/>
    <w:rsid w:val="0009583B"/>
    <w:rsid w:val="0009589A"/>
    <w:rsid w:val="00095976"/>
    <w:rsid w:val="00095CF0"/>
    <w:rsid w:val="00096476"/>
    <w:rsid w:val="00097031"/>
    <w:rsid w:val="000970E0"/>
    <w:rsid w:val="000976EB"/>
    <w:rsid w:val="00097971"/>
    <w:rsid w:val="00097DED"/>
    <w:rsid w:val="000A11A2"/>
    <w:rsid w:val="000A2A88"/>
    <w:rsid w:val="000A3835"/>
    <w:rsid w:val="000A439D"/>
    <w:rsid w:val="000A62DE"/>
    <w:rsid w:val="000B16B9"/>
    <w:rsid w:val="000B2BA8"/>
    <w:rsid w:val="000B2C1F"/>
    <w:rsid w:val="000B2E0F"/>
    <w:rsid w:val="000B3467"/>
    <w:rsid w:val="000B3AFB"/>
    <w:rsid w:val="000B45EF"/>
    <w:rsid w:val="000B48D9"/>
    <w:rsid w:val="000B55CC"/>
    <w:rsid w:val="000B6033"/>
    <w:rsid w:val="000B6441"/>
    <w:rsid w:val="000B6F00"/>
    <w:rsid w:val="000B768F"/>
    <w:rsid w:val="000C08D3"/>
    <w:rsid w:val="000C1806"/>
    <w:rsid w:val="000C1D3D"/>
    <w:rsid w:val="000C299E"/>
    <w:rsid w:val="000C2D96"/>
    <w:rsid w:val="000C4A50"/>
    <w:rsid w:val="000C4CB9"/>
    <w:rsid w:val="000C6270"/>
    <w:rsid w:val="000C6985"/>
    <w:rsid w:val="000D04AD"/>
    <w:rsid w:val="000D1C73"/>
    <w:rsid w:val="000D1DA9"/>
    <w:rsid w:val="000D241B"/>
    <w:rsid w:val="000D26A6"/>
    <w:rsid w:val="000D2957"/>
    <w:rsid w:val="000D32EE"/>
    <w:rsid w:val="000D3CAF"/>
    <w:rsid w:val="000D3EFB"/>
    <w:rsid w:val="000D43E1"/>
    <w:rsid w:val="000D4C01"/>
    <w:rsid w:val="000D5599"/>
    <w:rsid w:val="000D5F7A"/>
    <w:rsid w:val="000D66C1"/>
    <w:rsid w:val="000E0246"/>
    <w:rsid w:val="000E10D8"/>
    <w:rsid w:val="000E1208"/>
    <w:rsid w:val="000E2183"/>
    <w:rsid w:val="000E3420"/>
    <w:rsid w:val="000E3EE7"/>
    <w:rsid w:val="000E586F"/>
    <w:rsid w:val="000E5A10"/>
    <w:rsid w:val="000E68D7"/>
    <w:rsid w:val="000E6D18"/>
    <w:rsid w:val="000E7614"/>
    <w:rsid w:val="000F0DC7"/>
    <w:rsid w:val="000F109F"/>
    <w:rsid w:val="000F1EBE"/>
    <w:rsid w:val="000F2314"/>
    <w:rsid w:val="000F2722"/>
    <w:rsid w:val="000F3732"/>
    <w:rsid w:val="000F3E6D"/>
    <w:rsid w:val="000F5102"/>
    <w:rsid w:val="000F51A2"/>
    <w:rsid w:val="000F51A3"/>
    <w:rsid w:val="000F5550"/>
    <w:rsid w:val="000F5BA1"/>
    <w:rsid w:val="000F6984"/>
    <w:rsid w:val="00101C38"/>
    <w:rsid w:val="00102330"/>
    <w:rsid w:val="00103845"/>
    <w:rsid w:val="00104772"/>
    <w:rsid w:val="00104A8D"/>
    <w:rsid w:val="00104D25"/>
    <w:rsid w:val="00104E21"/>
    <w:rsid w:val="00105BB8"/>
    <w:rsid w:val="00105D1F"/>
    <w:rsid w:val="00105E4A"/>
    <w:rsid w:val="001062D4"/>
    <w:rsid w:val="001074E1"/>
    <w:rsid w:val="00110525"/>
    <w:rsid w:val="00110ED7"/>
    <w:rsid w:val="00110F35"/>
    <w:rsid w:val="001114E4"/>
    <w:rsid w:val="00112017"/>
    <w:rsid w:val="00112AC3"/>
    <w:rsid w:val="00114B70"/>
    <w:rsid w:val="00114FB1"/>
    <w:rsid w:val="00115509"/>
    <w:rsid w:val="00115982"/>
    <w:rsid w:val="00115BBB"/>
    <w:rsid w:val="00116064"/>
    <w:rsid w:val="00116E86"/>
    <w:rsid w:val="001206C5"/>
    <w:rsid w:val="0012113E"/>
    <w:rsid w:val="0012172C"/>
    <w:rsid w:val="00121AC4"/>
    <w:rsid w:val="00121BBD"/>
    <w:rsid w:val="00122E43"/>
    <w:rsid w:val="00123E46"/>
    <w:rsid w:val="00125202"/>
    <w:rsid w:val="00125583"/>
    <w:rsid w:val="001267E5"/>
    <w:rsid w:val="00126F41"/>
    <w:rsid w:val="001271C8"/>
    <w:rsid w:val="00127D12"/>
    <w:rsid w:val="00127FDB"/>
    <w:rsid w:val="00130DE6"/>
    <w:rsid w:val="00133980"/>
    <w:rsid w:val="001351FF"/>
    <w:rsid w:val="001355F6"/>
    <w:rsid w:val="00135BA2"/>
    <w:rsid w:val="0013753E"/>
    <w:rsid w:val="00140A73"/>
    <w:rsid w:val="00140AD0"/>
    <w:rsid w:val="00140FB2"/>
    <w:rsid w:val="0014112B"/>
    <w:rsid w:val="0014388F"/>
    <w:rsid w:val="001452F4"/>
    <w:rsid w:val="001466B9"/>
    <w:rsid w:val="00146D35"/>
    <w:rsid w:val="00146EE3"/>
    <w:rsid w:val="001513D7"/>
    <w:rsid w:val="00151401"/>
    <w:rsid w:val="001517B1"/>
    <w:rsid w:val="001527BF"/>
    <w:rsid w:val="00152BCF"/>
    <w:rsid w:val="00154349"/>
    <w:rsid w:val="00155805"/>
    <w:rsid w:val="001559EB"/>
    <w:rsid w:val="00156394"/>
    <w:rsid w:val="00156BA0"/>
    <w:rsid w:val="00157EB5"/>
    <w:rsid w:val="00157EBC"/>
    <w:rsid w:val="00160B15"/>
    <w:rsid w:val="00162266"/>
    <w:rsid w:val="00162351"/>
    <w:rsid w:val="00162A7D"/>
    <w:rsid w:val="001649A3"/>
    <w:rsid w:val="00165634"/>
    <w:rsid w:val="001657B1"/>
    <w:rsid w:val="001663BE"/>
    <w:rsid w:val="00166EB7"/>
    <w:rsid w:val="001673F4"/>
    <w:rsid w:val="001679F8"/>
    <w:rsid w:val="00167A04"/>
    <w:rsid w:val="00167E0F"/>
    <w:rsid w:val="001708F8"/>
    <w:rsid w:val="00170EE3"/>
    <w:rsid w:val="001711C9"/>
    <w:rsid w:val="001714AB"/>
    <w:rsid w:val="00172354"/>
    <w:rsid w:val="0017262A"/>
    <w:rsid w:val="00172956"/>
    <w:rsid w:val="00173111"/>
    <w:rsid w:val="00173502"/>
    <w:rsid w:val="00173820"/>
    <w:rsid w:val="00174B13"/>
    <w:rsid w:val="00175375"/>
    <w:rsid w:val="001770DE"/>
    <w:rsid w:val="00180683"/>
    <w:rsid w:val="00181057"/>
    <w:rsid w:val="00181446"/>
    <w:rsid w:val="001832EE"/>
    <w:rsid w:val="00184B40"/>
    <w:rsid w:val="00187879"/>
    <w:rsid w:val="001908E7"/>
    <w:rsid w:val="00191E10"/>
    <w:rsid w:val="00191F18"/>
    <w:rsid w:val="00191F93"/>
    <w:rsid w:val="001920F2"/>
    <w:rsid w:val="00193CC7"/>
    <w:rsid w:val="00193D76"/>
    <w:rsid w:val="00195547"/>
    <w:rsid w:val="0019622B"/>
    <w:rsid w:val="001962FD"/>
    <w:rsid w:val="00196691"/>
    <w:rsid w:val="00196E68"/>
    <w:rsid w:val="00197C10"/>
    <w:rsid w:val="00197F1B"/>
    <w:rsid w:val="001A0B07"/>
    <w:rsid w:val="001A0EE1"/>
    <w:rsid w:val="001A1260"/>
    <w:rsid w:val="001A312E"/>
    <w:rsid w:val="001A359B"/>
    <w:rsid w:val="001A454C"/>
    <w:rsid w:val="001A4B06"/>
    <w:rsid w:val="001A53D0"/>
    <w:rsid w:val="001A58B7"/>
    <w:rsid w:val="001A5FF0"/>
    <w:rsid w:val="001A61E9"/>
    <w:rsid w:val="001A62AD"/>
    <w:rsid w:val="001A6632"/>
    <w:rsid w:val="001A6A10"/>
    <w:rsid w:val="001A6DF9"/>
    <w:rsid w:val="001A7957"/>
    <w:rsid w:val="001A7EE2"/>
    <w:rsid w:val="001B0248"/>
    <w:rsid w:val="001B2546"/>
    <w:rsid w:val="001B2A12"/>
    <w:rsid w:val="001B3309"/>
    <w:rsid w:val="001B3795"/>
    <w:rsid w:val="001B3872"/>
    <w:rsid w:val="001B49EA"/>
    <w:rsid w:val="001B5F6C"/>
    <w:rsid w:val="001C0240"/>
    <w:rsid w:val="001C0323"/>
    <w:rsid w:val="001C0CEC"/>
    <w:rsid w:val="001C0E7D"/>
    <w:rsid w:val="001C1FC0"/>
    <w:rsid w:val="001C46B1"/>
    <w:rsid w:val="001C47D3"/>
    <w:rsid w:val="001C6875"/>
    <w:rsid w:val="001C6A20"/>
    <w:rsid w:val="001C6AE5"/>
    <w:rsid w:val="001D0512"/>
    <w:rsid w:val="001D0786"/>
    <w:rsid w:val="001D084B"/>
    <w:rsid w:val="001D3D67"/>
    <w:rsid w:val="001D3F07"/>
    <w:rsid w:val="001D554C"/>
    <w:rsid w:val="001D746F"/>
    <w:rsid w:val="001E0533"/>
    <w:rsid w:val="001E054D"/>
    <w:rsid w:val="001E1CFD"/>
    <w:rsid w:val="001E1F05"/>
    <w:rsid w:val="001E216E"/>
    <w:rsid w:val="001E4436"/>
    <w:rsid w:val="001E63EA"/>
    <w:rsid w:val="001E772C"/>
    <w:rsid w:val="001E7A08"/>
    <w:rsid w:val="001F1209"/>
    <w:rsid w:val="001F212D"/>
    <w:rsid w:val="001F23CD"/>
    <w:rsid w:val="001F2485"/>
    <w:rsid w:val="001F2D1D"/>
    <w:rsid w:val="001F3CB1"/>
    <w:rsid w:val="001F4869"/>
    <w:rsid w:val="001F513F"/>
    <w:rsid w:val="001F6109"/>
    <w:rsid w:val="001F61C1"/>
    <w:rsid w:val="001F6234"/>
    <w:rsid w:val="001F629C"/>
    <w:rsid w:val="001F7CEC"/>
    <w:rsid w:val="002001FF"/>
    <w:rsid w:val="00200B0D"/>
    <w:rsid w:val="00201229"/>
    <w:rsid w:val="00203FF6"/>
    <w:rsid w:val="00204E7D"/>
    <w:rsid w:val="00205C1B"/>
    <w:rsid w:val="00206252"/>
    <w:rsid w:val="00206C58"/>
    <w:rsid w:val="00207AE4"/>
    <w:rsid w:val="00207B8D"/>
    <w:rsid w:val="00211F36"/>
    <w:rsid w:val="00212422"/>
    <w:rsid w:val="00212A76"/>
    <w:rsid w:val="00213121"/>
    <w:rsid w:val="00213528"/>
    <w:rsid w:val="00215B52"/>
    <w:rsid w:val="00216635"/>
    <w:rsid w:val="00216C90"/>
    <w:rsid w:val="00216D0A"/>
    <w:rsid w:val="00216EC3"/>
    <w:rsid w:val="0021781A"/>
    <w:rsid w:val="002213F2"/>
    <w:rsid w:val="00221E89"/>
    <w:rsid w:val="00222065"/>
    <w:rsid w:val="00222F7A"/>
    <w:rsid w:val="00222FF8"/>
    <w:rsid w:val="00223A87"/>
    <w:rsid w:val="00223DCB"/>
    <w:rsid w:val="00223DE2"/>
    <w:rsid w:val="00223E47"/>
    <w:rsid w:val="00223EBE"/>
    <w:rsid w:val="002240E6"/>
    <w:rsid w:val="00224162"/>
    <w:rsid w:val="00225FB5"/>
    <w:rsid w:val="002260FC"/>
    <w:rsid w:val="0022735F"/>
    <w:rsid w:val="0023102A"/>
    <w:rsid w:val="00231F70"/>
    <w:rsid w:val="00232171"/>
    <w:rsid w:val="00232361"/>
    <w:rsid w:val="00232B7F"/>
    <w:rsid w:val="002345DB"/>
    <w:rsid w:val="00234756"/>
    <w:rsid w:val="00241226"/>
    <w:rsid w:val="0024219A"/>
    <w:rsid w:val="00242444"/>
    <w:rsid w:val="00244391"/>
    <w:rsid w:val="00246A2A"/>
    <w:rsid w:val="0024789B"/>
    <w:rsid w:val="00250019"/>
    <w:rsid w:val="0025134A"/>
    <w:rsid w:val="00252533"/>
    <w:rsid w:val="002529AB"/>
    <w:rsid w:val="00252DE2"/>
    <w:rsid w:val="00252EFC"/>
    <w:rsid w:val="00253563"/>
    <w:rsid w:val="00253B79"/>
    <w:rsid w:val="00254D84"/>
    <w:rsid w:val="00254F7B"/>
    <w:rsid w:val="00255980"/>
    <w:rsid w:val="00255C93"/>
    <w:rsid w:val="002567C8"/>
    <w:rsid w:val="00257143"/>
    <w:rsid w:val="00260025"/>
    <w:rsid w:val="002601C6"/>
    <w:rsid w:val="00260642"/>
    <w:rsid w:val="002609E1"/>
    <w:rsid w:val="00260D02"/>
    <w:rsid w:val="00261382"/>
    <w:rsid w:val="00262009"/>
    <w:rsid w:val="00262924"/>
    <w:rsid w:val="00263E4C"/>
    <w:rsid w:val="00264308"/>
    <w:rsid w:val="00264F1F"/>
    <w:rsid w:val="00265073"/>
    <w:rsid w:val="002652B4"/>
    <w:rsid w:val="00265972"/>
    <w:rsid w:val="00265C2D"/>
    <w:rsid w:val="00266568"/>
    <w:rsid w:val="00267F24"/>
    <w:rsid w:val="00271553"/>
    <w:rsid w:val="00271984"/>
    <w:rsid w:val="00272042"/>
    <w:rsid w:val="00272655"/>
    <w:rsid w:val="00274F36"/>
    <w:rsid w:val="002754E0"/>
    <w:rsid w:val="00275B9A"/>
    <w:rsid w:val="00275DEB"/>
    <w:rsid w:val="0028146B"/>
    <w:rsid w:val="0028444F"/>
    <w:rsid w:val="0028494E"/>
    <w:rsid w:val="00284CE9"/>
    <w:rsid w:val="00284FEE"/>
    <w:rsid w:val="00286D5D"/>
    <w:rsid w:val="002907C9"/>
    <w:rsid w:val="00290A81"/>
    <w:rsid w:val="002917B7"/>
    <w:rsid w:val="00291CBB"/>
    <w:rsid w:val="00292BDE"/>
    <w:rsid w:val="00292CA4"/>
    <w:rsid w:val="002933B1"/>
    <w:rsid w:val="00294E33"/>
    <w:rsid w:val="00296529"/>
    <w:rsid w:val="00296C4B"/>
    <w:rsid w:val="00296E24"/>
    <w:rsid w:val="00297136"/>
    <w:rsid w:val="002978B7"/>
    <w:rsid w:val="00297C16"/>
    <w:rsid w:val="002A00D7"/>
    <w:rsid w:val="002A4E2B"/>
    <w:rsid w:val="002A5768"/>
    <w:rsid w:val="002A682D"/>
    <w:rsid w:val="002A6E0C"/>
    <w:rsid w:val="002A7088"/>
    <w:rsid w:val="002A739D"/>
    <w:rsid w:val="002B054B"/>
    <w:rsid w:val="002B0EE5"/>
    <w:rsid w:val="002B139D"/>
    <w:rsid w:val="002B2014"/>
    <w:rsid w:val="002B24A6"/>
    <w:rsid w:val="002B2687"/>
    <w:rsid w:val="002B2EA4"/>
    <w:rsid w:val="002B3C04"/>
    <w:rsid w:val="002B47D7"/>
    <w:rsid w:val="002B496A"/>
    <w:rsid w:val="002B4DE1"/>
    <w:rsid w:val="002B65D8"/>
    <w:rsid w:val="002B7DA7"/>
    <w:rsid w:val="002C0F3F"/>
    <w:rsid w:val="002C1DEC"/>
    <w:rsid w:val="002C2545"/>
    <w:rsid w:val="002C3F22"/>
    <w:rsid w:val="002C4167"/>
    <w:rsid w:val="002C4D85"/>
    <w:rsid w:val="002C509C"/>
    <w:rsid w:val="002C5A21"/>
    <w:rsid w:val="002C609F"/>
    <w:rsid w:val="002C6C69"/>
    <w:rsid w:val="002C77FB"/>
    <w:rsid w:val="002D0D5B"/>
    <w:rsid w:val="002D10A9"/>
    <w:rsid w:val="002D2812"/>
    <w:rsid w:val="002D32E6"/>
    <w:rsid w:val="002D35B0"/>
    <w:rsid w:val="002D386F"/>
    <w:rsid w:val="002D4CAD"/>
    <w:rsid w:val="002D606B"/>
    <w:rsid w:val="002D667A"/>
    <w:rsid w:val="002D6C45"/>
    <w:rsid w:val="002E245C"/>
    <w:rsid w:val="002E2730"/>
    <w:rsid w:val="002E3090"/>
    <w:rsid w:val="002E53A1"/>
    <w:rsid w:val="002E5C3C"/>
    <w:rsid w:val="002E60BA"/>
    <w:rsid w:val="002E6694"/>
    <w:rsid w:val="002E7324"/>
    <w:rsid w:val="002F0B03"/>
    <w:rsid w:val="002F1318"/>
    <w:rsid w:val="002F1C2E"/>
    <w:rsid w:val="002F27E6"/>
    <w:rsid w:val="002F2B94"/>
    <w:rsid w:val="002F332A"/>
    <w:rsid w:val="002F43A8"/>
    <w:rsid w:val="002F4ABE"/>
    <w:rsid w:val="002F4C98"/>
    <w:rsid w:val="002F5093"/>
    <w:rsid w:val="002F6430"/>
    <w:rsid w:val="002F6773"/>
    <w:rsid w:val="002F697A"/>
    <w:rsid w:val="003004B6"/>
    <w:rsid w:val="0030094C"/>
    <w:rsid w:val="00300F2A"/>
    <w:rsid w:val="00301788"/>
    <w:rsid w:val="003021F3"/>
    <w:rsid w:val="0030282D"/>
    <w:rsid w:val="003037EB"/>
    <w:rsid w:val="00303816"/>
    <w:rsid w:val="00304560"/>
    <w:rsid w:val="0030496D"/>
    <w:rsid w:val="00304A7F"/>
    <w:rsid w:val="00304B3B"/>
    <w:rsid w:val="00304C1E"/>
    <w:rsid w:val="003059D9"/>
    <w:rsid w:val="003067F7"/>
    <w:rsid w:val="0030684E"/>
    <w:rsid w:val="003101E1"/>
    <w:rsid w:val="003105B4"/>
    <w:rsid w:val="00310A5D"/>
    <w:rsid w:val="00310EE4"/>
    <w:rsid w:val="00311B9F"/>
    <w:rsid w:val="00311D93"/>
    <w:rsid w:val="0031295A"/>
    <w:rsid w:val="003129DA"/>
    <w:rsid w:val="00313DF2"/>
    <w:rsid w:val="00314C10"/>
    <w:rsid w:val="00315C69"/>
    <w:rsid w:val="00316903"/>
    <w:rsid w:val="0031795D"/>
    <w:rsid w:val="00317D87"/>
    <w:rsid w:val="003202FD"/>
    <w:rsid w:val="00321573"/>
    <w:rsid w:val="00321A46"/>
    <w:rsid w:val="003242C9"/>
    <w:rsid w:val="0032443A"/>
    <w:rsid w:val="0032560B"/>
    <w:rsid w:val="0032594B"/>
    <w:rsid w:val="003266C7"/>
    <w:rsid w:val="0032718B"/>
    <w:rsid w:val="003275A2"/>
    <w:rsid w:val="0033140D"/>
    <w:rsid w:val="00332496"/>
    <w:rsid w:val="00332CF2"/>
    <w:rsid w:val="00332FAD"/>
    <w:rsid w:val="00333240"/>
    <w:rsid w:val="00334AE6"/>
    <w:rsid w:val="00336473"/>
    <w:rsid w:val="003365A5"/>
    <w:rsid w:val="00337D8D"/>
    <w:rsid w:val="00337F2F"/>
    <w:rsid w:val="00340C03"/>
    <w:rsid w:val="00340D3D"/>
    <w:rsid w:val="00340EFA"/>
    <w:rsid w:val="00341233"/>
    <w:rsid w:val="003412D6"/>
    <w:rsid w:val="00342A68"/>
    <w:rsid w:val="00343166"/>
    <w:rsid w:val="00343BC2"/>
    <w:rsid w:val="00345021"/>
    <w:rsid w:val="00345395"/>
    <w:rsid w:val="00345736"/>
    <w:rsid w:val="003463CA"/>
    <w:rsid w:val="003471B9"/>
    <w:rsid w:val="003505AB"/>
    <w:rsid w:val="00350BBC"/>
    <w:rsid w:val="003535DF"/>
    <w:rsid w:val="003535FC"/>
    <w:rsid w:val="003538DD"/>
    <w:rsid w:val="003556BF"/>
    <w:rsid w:val="0035636A"/>
    <w:rsid w:val="00356AA7"/>
    <w:rsid w:val="00357F67"/>
    <w:rsid w:val="0036195D"/>
    <w:rsid w:val="00361A30"/>
    <w:rsid w:val="00361C89"/>
    <w:rsid w:val="00361DF7"/>
    <w:rsid w:val="00362609"/>
    <w:rsid w:val="00362991"/>
    <w:rsid w:val="003633B7"/>
    <w:rsid w:val="0036384B"/>
    <w:rsid w:val="00363E1A"/>
    <w:rsid w:val="00365610"/>
    <w:rsid w:val="003658CF"/>
    <w:rsid w:val="00370BAA"/>
    <w:rsid w:val="00371DD2"/>
    <w:rsid w:val="003727E8"/>
    <w:rsid w:val="00373D26"/>
    <w:rsid w:val="003746F8"/>
    <w:rsid w:val="00375531"/>
    <w:rsid w:val="00375CD5"/>
    <w:rsid w:val="00376D0F"/>
    <w:rsid w:val="00376D47"/>
    <w:rsid w:val="00376E87"/>
    <w:rsid w:val="00377A49"/>
    <w:rsid w:val="00380D70"/>
    <w:rsid w:val="00380DDE"/>
    <w:rsid w:val="0038154A"/>
    <w:rsid w:val="00381F3F"/>
    <w:rsid w:val="0038241B"/>
    <w:rsid w:val="00382488"/>
    <w:rsid w:val="003832C2"/>
    <w:rsid w:val="00383DC2"/>
    <w:rsid w:val="00384A8B"/>
    <w:rsid w:val="00384ADE"/>
    <w:rsid w:val="003851AD"/>
    <w:rsid w:val="00385843"/>
    <w:rsid w:val="00385D58"/>
    <w:rsid w:val="0038610D"/>
    <w:rsid w:val="00386E8F"/>
    <w:rsid w:val="00390294"/>
    <w:rsid w:val="00390839"/>
    <w:rsid w:val="00390B45"/>
    <w:rsid w:val="00391A62"/>
    <w:rsid w:val="003926A0"/>
    <w:rsid w:val="00393715"/>
    <w:rsid w:val="0039424F"/>
    <w:rsid w:val="00394300"/>
    <w:rsid w:val="00395F98"/>
    <w:rsid w:val="003978F2"/>
    <w:rsid w:val="00397902"/>
    <w:rsid w:val="003A01EF"/>
    <w:rsid w:val="003A07FC"/>
    <w:rsid w:val="003A0B1A"/>
    <w:rsid w:val="003A127F"/>
    <w:rsid w:val="003A25B9"/>
    <w:rsid w:val="003A2850"/>
    <w:rsid w:val="003A3655"/>
    <w:rsid w:val="003A452B"/>
    <w:rsid w:val="003A5E27"/>
    <w:rsid w:val="003A661A"/>
    <w:rsid w:val="003A68F8"/>
    <w:rsid w:val="003B04C5"/>
    <w:rsid w:val="003B14DA"/>
    <w:rsid w:val="003B2DA4"/>
    <w:rsid w:val="003B385D"/>
    <w:rsid w:val="003B3A50"/>
    <w:rsid w:val="003B5DA8"/>
    <w:rsid w:val="003B61B2"/>
    <w:rsid w:val="003B673F"/>
    <w:rsid w:val="003B7A03"/>
    <w:rsid w:val="003C09EC"/>
    <w:rsid w:val="003C0B57"/>
    <w:rsid w:val="003C0BAC"/>
    <w:rsid w:val="003C179E"/>
    <w:rsid w:val="003C212E"/>
    <w:rsid w:val="003C2628"/>
    <w:rsid w:val="003C2857"/>
    <w:rsid w:val="003C3544"/>
    <w:rsid w:val="003C35F4"/>
    <w:rsid w:val="003C3F48"/>
    <w:rsid w:val="003C4B95"/>
    <w:rsid w:val="003C5822"/>
    <w:rsid w:val="003C6300"/>
    <w:rsid w:val="003C7F45"/>
    <w:rsid w:val="003D05A7"/>
    <w:rsid w:val="003D0696"/>
    <w:rsid w:val="003D1A57"/>
    <w:rsid w:val="003D1FC0"/>
    <w:rsid w:val="003D326A"/>
    <w:rsid w:val="003D4F54"/>
    <w:rsid w:val="003D5497"/>
    <w:rsid w:val="003D6326"/>
    <w:rsid w:val="003D6CCE"/>
    <w:rsid w:val="003D6EAD"/>
    <w:rsid w:val="003D7827"/>
    <w:rsid w:val="003D78ED"/>
    <w:rsid w:val="003E0448"/>
    <w:rsid w:val="003E0B5D"/>
    <w:rsid w:val="003E15A5"/>
    <w:rsid w:val="003E16A5"/>
    <w:rsid w:val="003E1D3C"/>
    <w:rsid w:val="003E2853"/>
    <w:rsid w:val="003E3990"/>
    <w:rsid w:val="003E434B"/>
    <w:rsid w:val="003E470C"/>
    <w:rsid w:val="003E4E16"/>
    <w:rsid w:val="003E69FC"/>
    <w:rsid w:val="003E6ECE"/>
    <w:rsid w:val="003F0174"/>
    <w:rsid w:val="003F0D7B"/>
    <w:rsid w:val="003F0DB3"/>
    <w:rsid w:val="003F1D7B"/>
    <w:rsid w:val="003F20CE"/>
    <w:rsid w:val="003F26CB"/>
    <w:rsid w:val="003F2821"/>
    <w:rsid w:val="003F3BA0"/>
    <w:rsid w:val="003F5310"/>
    <w:rsid w:val="003F6118"/>
    <w:rsid w:val="003F656E"/>
    <w:rsid w:val="00400384"/>
    <w:rsid w:val="00400429"/>
    <w:rsid w:val="00400B03"/>
    <w:rsid w:val="00401B85"/>
    <w:rsid w:val="00401F6B"/>
    <w:rsid w:val="00402BA1"/>
    <w:rsid w:val="00403644"/>
    <w:rsid w:val="004037BF"/>
    <w:rsid w:val="00403F68"/>
    <w:rsid w:val="00404712"/>
    <w:rsid w:val="00404B6E"/>
    <w:rsid w:val="0040685E"/>
    <w:rsid w:val="00406C5B"/>
    <w:rsid w:val="0040727A"/>
    <w:rsid w:val="004075CA"/>
    <w:rsid w:val="00407772"/>
    <w:rsid w:val="00407821"/>
    <w:rsid w:val="00410188"/>
    <w:rsid w:val="00411133"/>
    <w:rsid w:val="004119EC"/>
    <w:rsid w:val="004124D7"/>
    <w:rsid w:val="00412C70"/>
    <w:rsid w:val="004131FE"/>
    <w:rsid w:val="004138D2"/>
    <w:rsid w:val="00413AA2"/>
    <w:rsid w:val="00413C67"/>
    <w:rsid w:val="00413C6F"/>
    <w:rsid w:val="004158CD"/>
    <w:rsid w:val="00417AFE"/>
    <w:rsid w:val="00417F28"/>
    <w:rsid w:val="00420876"/>
    <w:rsid w:val="00420E24"/>
    <w:rsid w:val="00421639"/>
    <w:rsid w:val="00422619"/>
    <w:rsid w:val="00422939"/>
    <w:rsid w:val="00424125"/>
    <w:rsid w:val="00424227"/>
    <w:rsid w:val="00425598"/>
    <w:rsid w:val="00425E2F"/>
    <w:rsid w:val="0042634D"/>
    <w:rsid w:val="004264D2"/>
    <w:rsid w:val="004269DC"/>
    <w:rsid w:val="00427B07"/>
    <w:rsid w:val="00427B4E"/>
    <w:rsid w:val="00427DD1"/>
    <w:rsid w:val="00427EDF"/>
    <w:rsid w:val="004311A5"/>
    <w:rsid w:val="0043129C"/>
    <w:rsid w:val="00433037"/>
    <w:rsid w:val="004339EE"/>
    <w:rsid w:val="00434688"/>
    <w:rsid w:val="00434838"/>
    <w:rsid w:val="00437E4F"/>
    <w:rsid w:val="0044266B"/>
    <w:rsid w:val="00442A14"/>
    <w:rsid w:val="00442E04"/>
    <w:rsid w:val="00443E97"/>
    <w:rsid w:val="0044493B"/>
    <w:rsid w:val="004454D0"/>
    <w:rsid w:val="00445B5F"/>
    <w:rsid w:val="0044601F"/>
    <w:rsid w:val="00446096"/>
    <w:rsid w:val="00446392"/>
    <w:rsid w:val="004468CC"/>
    <w:rsid w:val="00446D74"/>
    <w:rsid w:val="00447285"/>
    <w:rsid w:val="00447671"/>
    <w:rsid w:val="00447BAB"/>
    <w:rsid w:val="0045048F"/>
    <w:rsid w:val="004527B4"/>
    <w:rsid w:val="004530E7"/>
    <w:rsid w:val="00453EC2"/>
    <w:rsid w:val="00454306"/>
    <w:rsid w:val="00456BBC"/>
    <w:rsid w:val="00456C5E"/>
    <w:rsid w:val="00457438"/>
    <w:rsid w:val="0046052A"/>
    <w:rsid w:val="004618E3"/>
    <w:rsid w:val="004637B6"/>
    <w:rsid w:val="00464A9C"/>
    <w:rsid w:val="00465875"/>
    <w:rsid w:val="00466969"/>
    <w:rsid w:val="00470EE5"/>
    <w:rsid w:val="00471C13"/>
    <w:rsid w:val="00471DE6"/>
    <w:rsid w:val="00471E43"/>
    <w:rsid w:val="004721DD"/>
    <w:rsid w:val="004723DF"/>
    <w:rsid w:val="00472CFC"/>
    <w:rsid w:val="00472D05"/>
    <w:rsid w:val="0047340C"/>
    <w:rsid w:val="004763C7"/>
    <w:rsid w:val="00476D65"/>
    <w:rsid w:val="00477BAA"/>
    <w:rsid w:val="00480044"/>
    <w:rsid w:val="0048099D"/>
    <w:rsid w:val="00481513"/>
    <w:rsid w:val="00481517"/>
    <w:rsid w:val="004817BE"/>
    <w:rsid w:val="00481965"/>
    <w:rsid w:val="004822BB"/>
    <w:rsid w:val="004840ED"/>
    <w:rsid w:val="00484693"/>
    <w:rsid w:val="00484720"/>
    <w:rsid w:val="00485F9F"/>
    <w:rsid w:val="00486147"/>
    <w:rsid w:val="00486528"/>
    <w:rsid w:val="004869F3"/>
    <w:rsid w:val="00487852"/>
    <w:rsid w:val="00490132"/>
    <w:rsid w:val="004913CE"/>
    <w:rsid w:val="00491A00"/>
    <w:rsid w:val="004924A7"/>
    <w:rsid w:val="00492813"/>
    <w:rsid w:val="00492B85"/>
    <w:rsid w:val="0049501E"/>
    <w:rsid w:val="004963F6"/>
    <w:rsid w:val="00496DDE"/>
    <w:rsid w:val="004970AB"/>
    <w:rsid w:val="004A0EE0"/>
    <w:rsid w:val="004A0FF7"/>
    <w:rsid w:val="004A1EFA"/>
    <w:rsid w:val="004A2E2C"/>
    <w:rsid w:val="004A3121"/>
    <w:rsid w:val="004A327F"/>
    <w:rsid w:val="004A330A"/>
    <w:rsid w:val="004A33DB"/>
    <w:rsid w:val="004A362B"/>
    <w:rsid w:val="004A39CA"/>
    <w:rsid w:val="004A4C0A"/>
    <w:rsid w:val="004A52D8"/>
    <w:rsid w:val="004A5687"/>
    <w:rsid w:val="004A69DB"/>
    <w:rsid w:val="004A6A5E"/>
    <w:rsid w:val="004A6FE3"/>
    <w:rsid w:val="004A72A6"/>
    <w:rsid w:val="004A796D"/>
    <w:rsid w:val="004A7E75"/>
    <w:rsid w:val="004B1090"/>
    <w:rsid w:val="004B10A1"/>
    <w:rsid w:val="004B2432"/>
    <w:rsid w:val="004B2434"/>
    <w:rsid w:val="004B2DD7"/>
    <w:rsid w:val="004B3E21"/>
    <w:rsid w:val="004B52E1"/>
    <w:rsid w:val="004B61B2"/>
    <w:rsid w:val="004B6597"/>
    <w:rsid w:val="004B6671"/>
    <w:rsid w:val="004B7944"/>
    <w:rsid w:val="004B79D6"/>
    <w:rsid w:val="004C18B8"/>
    <w:rsid w:val="004C1C9C"/>
    <w:rsid w:val="004C38FC"/>
    <w:rsid w:val="004C7980"/>
    <w:rsid w:val="004C7DF8"/>
    <w:rsid w:val="004D16A7"/>
    <w:rsid w:val="004D2803"/>
    <w:rsid w:val="004D284B"/>
    <w:rsid w:val="004D2E8F"/>
    <w:rsid w:val="004D4386"/>
    <w:rsid w:val="004D441F"/>
    <w:rsid w:val="004D49CD"/>
    <w:rsid w:val="004D49E3"/>
    <w:rsid w:val="004D529B"/>
    <w:rsid w:val="004D5BB0"/>
    <w:rsid w:val="004D74EE"/>
    <w:rsid w:val="004D76AE"/>
    <w:rsid w:val="004D7FBF"/>
    <w:rsid w:val="004E096F"/>
    <w:rsid w:val="004E1BE5"/>
    <w:rsid w:val="004E2D21"/>
    <w:rsid w:val="004E3117"/>
    <w:rsid w:val="004E3B19"/>
    <w:rsid w:val="004E4923"/>
    <w:rsid w:val="004E52B3"/>
    <w:rsid w:val="004E6713"/>
    <w:rsid w:val="004E70C3"/>
    <w:rsid w:val="004E70FD"/>
    <w:rsid w:val="004E7433"/>
    <w:rsid w:val="004E7929"/>
    <w:rsid w:val="004E7F8A"/>
    <w:rsid w:val="004F0411"/>
    <w:rsid w:val="004F21C2"/>
    <w:rsid w:val="004F2BCA"/>
    <w:rsid w:val="004F3263"/>
    <w:rsid w:val="004F3D3D"/>
    <w:rsid w:val="004F3FE2"/>
    <w:rsid w:val="004F4902"/>
    <w:rsid w:val="004F4AE5"/>
    <w:rsid w:val="004F698F"/>
    <w:rsid w:val="004F7DE4"/>
    <w:rsid w:val="0050030E"/>
    <w:rsid w:val="00501731"/>
    <w:rsid w:val="00502019"/>
    <w:rsid w:val="005024CB"/>
    <w:rsid w:val="005027C6"/>
    <w:rsid w:val="005032FB"/>
    <w:rsid w:val="00503387"/>
    <w:rsid w:val="00503F6D"/>
    <w:rsid w:val="00504F64"/>
    <w:rsid w:val="00504F8A"/>
    <w:rsid w:val="00505DCA"/>
    <w:rsid w:val="00506FF7"/>
    <w:rsid w:val="00506FFD"/>
    <w:rsid w:val="00507270"/>
    <w:rsid w:val="0051028C"/>
    <w:rsid w:val="0051085A"/>
    <w:rsid w:val="00510C5D"/>
    <w:rsid w:val="005110BE"/>
    <w:rsid w:val="00511B98"/>
    <w:rsid w:val="00511D42"/>
    <w:rsid w:val="00511F02"/>
    <w:rsid w:val="00511F83"/>
    <w:rsid w:val="005128D5"/>
    <w:rsid w:val="00512E14"/>
    <w:rsid w:val="00512F7D"/>
    <w:rsid w:val="00513214"/>
    <w:rsid w:val="00513D65"/>
    <w:rsid w:val="0051463F"/>
    <w:rsid w:val="00514EE9"/>
    <w:rsid w:val="00516439"/>
    <w:rsid w:val="00516C63"/>
    <w:rsid w:val="005177CE"/>
    <w:rsid w:val="00517D13"/>
    <w:rsid w:val="00517D3E"/>
    <w:rsid w:val="00521065"/>
    <w:rsid w:val="005216D2"/>
    <w:rsid w:val="005224C5"/>
    <w:rsid w:val="005232B6"/>
    <w:rsid w:val="005237E6"/>
    <w:rsid w:val="00524954"/>
    <w:rsid w:val="00524C76"/>
    <w:rsid w:val="00524E7A"/>
    <w:rsid w:val="00524EAB"/>
    <w:rsid w:val="00525808"/>
    <w:rsid w:val="00525D8B"/>
    <w:rsid w:val="005261EA"/>
    <w:rsid w:val="00526913"/>
    <w:rsid w:val="00527346"/>
    <w:rsid w:val="00530329"/>
    <w:rsid w:val="00530E08"/>
    <w:rsid w:val="00532349"/>
    <w:rsid w:val="00532A1F"/>
    <w:rsid w:val="00532CE1"/>
    <w:rsid w:val="00533491"/>
    <w:rsid w:val="00533658"/>
    <w:rsid w:val="00533B86"/>
    <w:rsid w:val="00533F69"/>
    <w:rsid w:val="00534A8D"/>
    <w:rsid w:val="00534F90"/>
    <w:rsid w:val="00535013"/>
    <w:rsid w:val="005374B2"/>
    <w:rsid w:val="00541718"/>
    <w:rsid w:val="00541A31"/>
    <w:rsid w:val="00541BDF"/>
    <w:rsid w:val="00541DE5"/>
    <w:rsid w:val="0054233F"/>
    <w:rsid w:val="00543BE2"/>
    <w:rsid w:val="005440E5"/>
    <w:rsid w:val="00546403"/>
    <w:rsid w:val="0054642C"/>
    <w:rsid w:val="005475A7"/>
    <w:rsid w:val="00550802"/>
    <w:rsid w:val="00551894"/>
    <w:rsid w:val="005522E6"/>
    <w:rsid w:val="005528DE"/>
    <w:rsid w:val="0055401C"/>
    <w:rsid w:val="00554093"/>
    <w:rsid w:val="00555044"/>
    <w:rsid w:val="00556853"/>
    <w:rsid w:val="00557A89"/>
    <w:rsid w:val="00557C15"/>
    <w:rsid w:val="00557C7A"/>
    <w:rsid w:val="0056055C"/>
    <w:rsid w:val="00563211"/>
    <w:rsid w:val="00563EB1"/>
    <w:rsid w:val="00564DFC"/>
    <w:rsid w:val="00566C1D"/>
    <w:rsid w:val="0056700B"/>
    <w:rsid w:val="0056788E"/>
    <w:rsid w:val="0056797A"/>
    <w:rsid w:val="00567F5E"/>
    <w:rsid w:val="00567FB8"/>
    <w:rsid w:val="00570B68"/>
    <w:rsid w:val="00570BFE"/>
    <w:rsid w:val="00570EBB"/>
    <w:rsid w:val="00571F3C"/>
    <w:rsid w:val="005729A2"/>
    <w:rsid w:val="00572AD3"/>
    <w:rsid w:val="00573093"/>
    <w:rsid w:val="0057602F"/>
    <w:rsid w:val="00577AF8"/>
    <w:rsid w:val="00577EAE"/>
    <w:rsid w:val="00577F32"/>
    <w:rsid w:val="005800AF"/>
    <w:rsid w:val="0058088C"/>
    <w:rsid w:val="00580A5B"/>
    <w:rsid w:val="0058288F"/>
    <w:rsid w:val="00583453"/>
    <w:rsid w:val="00584241"/>
    <w:rsid w:val="00584998"/>
    <w:rsid w:val="00584B07"/>
    <w:rsid w:val="00584FE4"/>
    <w:rsid w:val="0058598F"/>
    <w:rsid w:val="00585BA9"/>
    <w:rsid w:val="0058603B"/>
    <w:rsid w:val="00586555"/>
    <w:rsid w:val="00587582"/>
    <w:rsid w:val="00587B8F"/>
    <w:rsid w:val="00587F2A"/>
    <w:rsid w:val="00590313"/>
    <w:rsid w:val="00590CB3"/>
    <w:rsid w:val="00590EBF"/>
    <w:rsid w:val="00592D1F"/>
    <w:rsid w:val="005932F1"/>
    <w:rsid w:val="00594E61"/>
    <w:rsid w:val="00595540"/>
    <w:rsid w:val="00595A17"/>
    <w:rsid w:val="00597540"/>
    <w:rsid w:val="00597AED"/>
    <w:rsid w:val="00597F76"/>
    <w:rsid w:val="005A04B2"/>
    <w:rsid w:val="005A18DB"/>
    <w:rsid w:val="005A2FDE"/>
    <w:rsid w:val="005A3FA1"/>
    <w:rsid w:val="005A43C3"/>
    <w:rsid w:val="005A623E"/>
    <w:rsid w:val="005A6408"/>
    <w:rsid w:val="005A6944"/>
    <w:rsid w:val="005A7AA3"/>
    <w:rsid w:val="005B03BB"/>
    <w:rsid w:val="005B06A0"/>
    <w:rsid w:val="005B0776"/>
    <w:rsid w:val="005B0A9B"/>
    <w:rsid w:val="005B191A"/>
    <w:rsid w:val="005B2045"/>
    <w:rsid w:val="005B2746"/>
    <w:rsid w:val="005B2F45"/>
    <w:rsid w:val="005B3543"/>
    <w:rsid w:val="005B4B8D"/>
    <w:rsid w:val="005B5AC5"/>
    <w:rsid w:val="005B5E6E"/>
    <w:rsid w:val="005B601C"/>
    <w:rsid w:val="005B6836"/>
    <w:rsid w:val="005C0489"/>
    <w:rsid w:val="005C0EF7"/>
    <w:rsid w:val="005C10EE"/>
    <w:rsid w:val="005C16DC"/>
    <w:rsid w:val="005C1EFB"/>
    <w:rsid w:val="005C1F2F"/>
    <w:rsid w:val="005C27FD"/>
    <w:rsid w:val="005C3C29"/>
    <w:rsid w:val="005C60AE"/>
    <w:rsid w:val="005C74D6"/>
    <w:rsid w:val="005D0959"/>
    <w:rsid w:val="005D0C3D"/>
    <w:rsid w:val="005D0D12"/>
    <w:rsid w:val="005D1EE9"/>
    <w:rsid w:val="005D27D0"/>
    <w:rsid w:val="005D300F"/>
    <w:rsid w:val="005D40E8"/>
    <w:rsid w:val="005D6540"/>
    <w:rsid w:val="005D69F6"/>
    <w:rsid w:val="005E13DC"/>
    <w:rsid w:val="005E15BE"/>
    <w:rsid w:val="005E2419"/>
    <w:rsid w:val="005E2D4E"/>
    <w:rsid w:val="005E3E4A"/>
    <w:rsid w:val="005E5017"/>
    <w:rsid w:val="005E58AC"/>
    <w:rsid w:val="005E6BC2"/>
    <w:rsid w:val="005E6E16"/>
    <w:rsid w:val="005E74EC"/>
    <w:rsid w:val="005F1337"/>
    <w:rsid w:val="005F1435"/>
    <w:rsid w:val="005F1850"/>
    <w:rsid w:val="005F1CA1"/>
    <w:rsid w:val="005F20C8"/>
    <w:rsid w:val="005F25C2"/>
    <w:rsid w:val="005F2E8A"/>
    <w:rsid w:val="005F3784"/>
    <w:rsid w:val="005F3B5B"/>
    <w:rsid w:val="005F55CD"/>
    <w:rsid w:val="005F601C"/>
    <w:rsid w:val="005F625B"/>
    <w:rsid w:val="005F6BDD"/>
    <w:rsid w:val="005F7098"/>
    <w:rsid w:val="005F7CFC"/>
    <w:rsid w:val="00600D5A"/>
    <w:rsid w:val="00600D5F"/>
    <w:rsid w:val="006024BD"/>
    <w:rsid w:val="00602D9C"/>
    <w:rsid w:val="00603722"/>
    <w:rsid w:val="00603968"/>
    <w:rsid w:val="006041F3"/>
    <w:rsid w:val="0060515D"/>
    <w:rsid w:val="006053DF"/>
    <w:rsid w:val="0060540A"/>
    <w:rsid w:val="00606FC1"/>
    <w:rsid w:val="0061070A"/>
    <w:rsid w:val="00611CD0"/>
    <w:rsid w:val="00612A72"/>
    <w:rsid w:val="00612B54"/>
    <w:rsid w:val="00612B94"/>
    <w:rsid w:val="00612D70"/>
    <w:rsid w:val="00612E73"/>
    <w:rsid w:val="00613AA2"/>
    <w:rsid w:val="00613CA8"/>
    <w:rsid w:val="006151AA"/>
    <w:rsid w:val="006155F7"/>
    <w:rsid w:val="00615E74"/>
    <w:rsid w:val="006161A3"/>
    <w:rsid w:val="006163D6"/>
    <w:rsid w:val="00616582"/>
    <w:rsid w:val="00616739"/>
    <w:rsid w:val="00620E59"/>
    <w:rsid w:val="006225E9"/>
    <w:rsid w:val="006233FB"/>
    <w:rsid w:val="00623F23"/>
    <w:rsid w:val="00624DC9"/>
    <w:rsid w:val="00626952"/>
    <w:rsid w:val="00626EDB"/>
    <w:rsid w:val="00627046"/>
    <w:rsid w:val="00627072"/>
    <w:rsid w:val="00630080"/>
    <w:rsid w:val="006321EC"/>
    <w:rsid w:val="00632397"/>
    <w:rsid w:val="00635603"/>
    <w:rsid w:val="00635638"/>
    <w:rsid w:val="006357F4"/>
    <w:rsid w:val="00637C51"/>
    <w:rsid w:val="00640581"/>
    <w:rsid w:val="00640B99"/>
    <w:rsid w:val="00641BF7"/>
    <w:rsid w:val="00643458"/>
    <w:rsid w:val="006435D6"/>
    <w:rsid w:val="00643767"/>
    <w:rsid w:val="00643933"/>
    <w:rsid w:val="006440AA"/>
    <w:rsid w:val="00644B23"/>
    <w:rsid w:val="0064578E"/>
    <w:rsid w:val="00645D64"/>
    <w:rsid w:val="00646FA8"/>
    <w:rsid w:val="00650101"/>
    <w:rsid w:val="00650E6E"/>
    <w:rsid w:val="006517DE"/>
    <w:rsid w:val="00653AB8"/>
    <w:rsid w:val="00653F14"/>
    <w:rsid w:val="00655389"/>
    <w:rsid w:val="00656FB3"/>
    <w:rsid w:val="006578C2"/>
    <w:rsid w:val="00657C33"/>
    <w:rsid w:val="00660014"/>
    <w:rsid w:val="0066016B"/>
    <w:rsid w:val="00661C0D"/>
    <w:rsid w:val="00662620"/>
    <w:rsid w:val="00664486"/>
    <w:rsid w:val="00667414"/>
    <w:rsid w:val="0067075D"/>
    <w:rsid w:val="0067086E"/>
    <w:rsid w:val="006713A1"/>
    <w:rsid w:val="006726AE"/>
    <w:rsid w:val="00672899"/>
    <w:rsid w:val="0067372A"/>
    <w:rsid w:val="00673CE3"/>
    <w:rsid w:val="00674D89"/>
    <w:rsid w:val="00675B33"/>
    <w:rsid w:val="0067639C"/>
    <w:rsid w:val="00676655"/>
    <w:rsid w:val="00676B90"/>
    <w:rsid w:val="00676CED"/>
    <w:rsid w:val="006770D2"/>
    <w:rsid w:val="00680DAB"/>
    <w:rsid w:val="00681C25"/>
    <w:rsid w:val="0068286F"/>
    <w:rsid w:val="006828C9"/>
    <w:rsid w:val="00682FFB"/>
    <w:rsid w:val="00683DC1"/>
    <w:rsid w:val="00685A44"/>
    <w:rsid w:val="00685CDB"/>
    <w:rsid w:val="00686A45"/>
    <w:rsid w:val="00686BA0"/>
    <w:rsid w:val="006909E7"/>
    <w:rsid w:val="00692E84"/>
    <w:rsid w:val="00693603"/>
    <w:rsid w:val="006944BF"/>
    <w:rsid w:val="006946AF"/>
    <w:rsid w:val="00694A0C"/>
    <w:rsid w:val="00694ADE"/>
    <w:rsid w:val="00694B8C"/>
    <w:rsid w:val="00695AE7"/>
    <w:rsid w:val="00695B6C"/>
    <w:rsid w:val="006A0272"/>
    <w:rsid w:val="006A053F"/>
    <w:rsid w:val="006A34B7"/>
    <w:rsid w:val="006A3D53"/>
    <w:rsid w:val="006A4EAF"/>
    <w:rsid w:val="006A528B"/>
    <w:rsid w:val="006A5908"/>
    <w:rsid w:val="006A5F24"/>
    <w:rsid w:val="006A68E8"/>
    <w:rsid w:val="006A6AF7"/>
    <w:rsid w:val="006A6E08"/>
    <w:rsid w:val="006A7296"/>
    <w:rsid w:val="006A7A04"/>
    <w:rsid w:val="006A7CC6"/>
    <w:rsid w:val="006B018B"/>
    <w:rsid w:val="006B0211"/>
    <w:rsid w:val="006B0924"/>
    <w:rsid w:val="006B0A04"/>
    <w:rsid w:val="006B0C97"/>
    <w:rsid w:val="006B0CA8"/>
    <w:rsid w:val="006B0EFC"/>
    <w:rsid w:val="006B12E0"/>
    <w:rsid w:val="006B12FF"/>
    <w:rsid w:val="006B1D1C"/>
    <w:rsid w:val="006B3F45"/>
    <w:rsid w:val="006B48C6"/>
    <w:rsid w:val="006B4B54"/>
    <w:rsid w:val="006B5262"/>
    <w:rsid w:val="006B53CC"/>
    <w:rsid w:val="006B6090"/>
    <w:rsid w:val="006B6E60"/>
    <w:rsid w:val="006C02A6"/>
    <w:rsid w:val="006C0E60"/>
    <w:rsid w:val="006C19E8"/>
    <w:rsid w:val="006C1BEA"/>
    <w:rsid w:val="006C2B3B"/>
    <w:rsid w:val="006C3514"/>
    <w:rsid w:val="006C3601"/>
    <w:rsid w:val="006C3E56"/>
    <w:rsid w:val="006C5C54"/>
    <w:rsid w:val="006C76F6"/>
    <w:rsid w:val="006C7B79"/>
    <w:rsid w:val="006C7D8C"/>
    <w:rsid w:val="006D00C0"/>
    <w:rsid w:val="006D1521"/>
    <w:rsid w:val="006D3194"/>
    <w:rsid w:val="006D3F9F"/>
    <w:rsid w:val="006D3FC0"/>
    <w:rsid w:val="006D45AA"/>
    <w:rsid w:val="006D4B3D"/>
    <w:rsid w:val="006D5C2C"/>
    <w:rsid w:val="006D5E8B"/>
    <w:rsid w:val="006D6CFD"/>
    <w:rsid w:val="006D7B63"/>
    <w:rsid w:val="006E0140"/>
    <w:rsid w:val="006E13B3"/>
    <w:rsid w:val="006E1A6B"/>
    <w:rsid w:val="006E26C3"/>
    <w:rsid w:val="006E3780"/>
    <w:rsid w:val="006E445B"/>
    <w:rsid w:val="006E4A7F"/>
    <w:rsid w:val="006E4B08"/>
    <w:rsid w:val="006E501A"/>
    <w:rsid w:val="006E6CB5"/>
    <w:rsid w:val="006E6F36"/>
    <w:rsid w:val="006E6F64"/>
    <w:rsid w:val="006E6F9D"/>
    <w:rsid w:val="006F04B5"/>
    <w:rsid w:val="006F0FD8"/>
    <w:rsid w:val="006F1128"/>
    <w:rsid w:val="006F4398"/>
    <w:rsid w:val="006F469F"/>
    <w:rsid w:val="006F5206"/>
    <w:rsid w:val="006F5A75"/>
    <w:rsid w:val="006F67C5"/>
    <w:rsid w:val="006F704D"/>
    <w:rsid w:val="00700288"/>
    <w:rsid w:val="00702E11"/>
    <w:rsid w:val="007060E6"/>
    <w:rsid w:val="00710D69"/>
    <w:rsid w:val="00713042"/>
    <w:rsid w:val="007132D8"/>
    <w:rsid w:val="007148AC"/>
    <w:rsid w:val="00714FC3"/>
    <w:rsid w:val="00715E77"/>
    <w:rsid w:val="0071607D"/>
    <w:rsid w:val="00716745"/>
    <w:rsid w:val="007169AB"/>
    <w:rsid w:val="00716EF9"/>
    <w:rsid w:val="0071791F"/>
    <w:rsid w:val="00717B9C"/>
    <w:rsid w:val="0072147D"/>
    <w:rsid w:val="0072182F"/>
    <w:rsid w:val="00722548"/>
    <w:rsid w:val="0072401B"/>
    <w:rsid w:val="0072427F"/>
    <w:rsid w:val="00724327"/>
    <w:rsid w:val="007247CA"/>
    <w:rsid w:val="00724A33"/>
    <w:rsid w:val="00725517"/>
    <w:rsid w:val="00725945"/>
    <w:rsid w:val="007263C2"/>
    <w:rsid w:val="007264FD"/>
    <w:rsid w:val="00726CB4"/>
    <w:rsid w:val="007300E0"/>
    <w:rsid w:val="0073150A"/>
    <w:rsid w:val="00731BFE"/>
    <w:rsid w:val="00731DD3"/>
    <w:rsid w:val="0073208A"/>
    <w:rsid w:val="00732EBD"/>
    <w:rsid w:val="007330EE"/>
    <w:rsid w:val="00735AF5"/>
    <w:rsid w:val="00736187"/>
    <w:rsid w:val="007367A0"/>
    <w:rsid w:val="007369D3"/>
    <w:rsid w:val="007369EE"/>
    <w:rsid w:val="00737503"/>
    <w:rsid w:val="00740633"/>
    <w:rsid w:val="0074095B"/>
    <w:rsid w:val="00741CC3"/>
    <w:rsid w:val="007421DA"/>
    <w:rsid w:val="00743346"/>
    <w:rsid w:val="0074527F"/>
    <w:rsid w:val="00745846"/>
    <w:rsid w:val="00745A41"/>
    <w:rsid w:val="00745B3B"/>
    <w:rsid w:val="0074680A"/>
    <w:rsid w:val="00747664"/>
    <w:rsid w:val="00747A42"/>
    <w:rsid w:val="007504B0"/>
    <w:rsid w:val="00751945"/>
    <w:rsid w:val="00751C3B"/>
    <w:rsid w:val="00751F07"/>
    <w:rsid w:val="007527EB"/>
    <w:rsid w:val="00754654"/>
    <w:rsid w:val="00754A66"/>
    <w:rsid w:val="00755777"/>
    <w:rsid w:val="0075591E"/>
    <w:rsid w:val="00756C0A"/>
    <w:rsid w:val="00757724"/>
    <w:rsid w:val="00757ABE"/>
    <w:rsid w:val="00757B39"/>
    <w:rsid w:val="00757D6E"/>
    <w:rsid w:val="007608DC"/>
    <w:rsid w:val="00760F46"/>
    <w:rsid w:val="00761802"/>
    <w:rsid w:val="0076187B"/>
    <w:rsid w:val="0076226B"/>
    <w:rsid w:val="00762590"/>
    <w:rsid w:val="00762C27"/>
    <w:rsid w:val="00764139"/>
    <w:rsid w:val="0076658D"/>
    <w:rsid w:val="00766EA7"/>
    <w:rsid w:val="00770054"/>
    <w:rsid w:val="007714F8"/>
    <w:rsid w:val="0077285D"/>
    <w:rsid w:val="00773083"/>
    <w:rsid w:val="00774001"/>
    <w:rsid w:val="0077494D"/>
    <w:rsid w:val="00774A63"/>
    <w:rsid w:val="00774BA0"/>
    <w:rsid w:val="00774F55"/>
    <w:rsid w:val="007762B6"/>
    <w:rsid w:val="007769B4"/>
    <w:rsid w:val="007769FB"/>
    <w:rsid w:val="00776D95"/>
    <w:rsid w:val="0077749D"/>
    <w:rsid w:val="0078243F"/>
    <w:rsid w:val="00782C15"/>
    <w:rsid w:val="00782CF1"/>
    <w:rsid w:val="007831AE"/>
    <w:rsid w:val="0078378A"/>
    <w:rsid w:val="00783B4E"/>
    <w:rsid w:val="00783DD0"/>
    <w:rsid w:val="00784BAB"/>
    <w:rsid w:val="00784D2D"/>
    <w:rsid w:val="00784D78"/>
    <w:rsid w:val="00784D98"/>
    <w:rsid w:val="00785C37"/>
    <w:rsid w:val="00786100"/>
    <w:rsid w:val="00786ACF"/>
    <w:rsid w:val="00786E7D"/>
    <w:rsid w:val="00787C64"/>
    <w:rsid w:val="00790A26"/>
    <w:rsid w:val="0079194D"/>
    <w:rsid w:val="00794622"/>
    <w:rsid w:val="007947E4"/>
    <w:rsid w:val="0079548D"/>
    <w:rsid w:val="00795770"/>
    <w:rsid w:val="007A065E"/>
    <w:rsid w:val="007A06C4"/>
    <w:rsid w:val="007A1946"/>
    <w:rsid w:val="007A2494"/>
    <w:rsid w:val="007A26C3"/>
    <w:rsid w:val="007A2882"/>
    <w:rsid w:val="007A2D28"/>
    <w:rsid w:val="007A33A7"/>
    <w:rsid w:val="007A3DFA"/>
    <w:rsid w:val="007A4B46"/>
    <w:rsid w:val="007A4CB5"/>
    <w:rsid w:val="007A4F27"/>
    <w:rsid w:val="007A6587"/>
    <w:rsid w:val="007A6ADF"/>
    <w:rsid w:val="007A7249"/>
    <w:rsid w:val="007A7CD4"/>
    <w:rsid w:val="007B012B"/>
    <w:rsid w:val="007B02BD"/>
    <w:rsid w:val="007B04AC"/>
    <w:rsid w:val="007B0FDB"/>
    <w:rsid w:val="007B1102"/>
    <w:rsid w:val="007B129D"/>
    <w:rsid w:val="007B19BD"/>
    <w:rsid w:val="007B1B40"/>
    <w:rsid w:val="007B248B"/>
    <w:rsid w:val="007B2516"/>
    <w:rsid w:val="007B2688"/>
    <w:rsid w:val="007B2C33"/>
    <w:rsid w:val="007B2F50"/>
    <w:rsid w:val="007B315D"/>
    <w:rsid w:val="007B318C"/>
    <w:rsid w:val="007B4D2B"/>
    <w:rsid w:val="007B6360"/>
    <w:rsid w:val="007B6C19"/>
    <w:rsid w:val="007B6C8B"/>
    <w:rsid w:val="007B7747"/>
    <w:rsid w:val="007C0B37"/>
    <w:rsid w:val="007C1435"/>
    <w:rsid w:val="007C17CE"/>
    <w:rsid w:val="007C37CD"/>
    <w:rsid w:val="007C3973"/>
    <w:rsid w:val="007C40DB"/>
    <w:rsid w:val="007C597E"/>
    <w:rsid w:val="007C6490"/>
    <w:rsid w:val="007D2790"/>
    <w:rsid w:val="007D30E3"/>
    <w:rsid w:val="007D320D"/>
    <w:rsid w:val="007D3529"/>
    <w:rsid w:val="007D3C49"/>
    <w:rsid w:val="007D4113"/>
    <w:rsid w:val="007D4876"/>
    <w:rsid w:val="007D5A9D"/>
    <w:rsid w:val="007D77AE"/>
    <w:rsid w:val="007D7EE1"/>
    <w:rsid w:val="007E1680"/>
    <w:rsid w:val="007E3F19"/>
    <w:rsid w:val="007E4DEE"/>
    <w:rsid w:val="007E5466"/>
    <w:rsid w:val="007E664B"/>
    <w:rsid w:val="007E70D1"/>
    <w:rsid w:val="007E74BA"/>
    <w:rsid w:val="007E786E"/>
    <w:rsid w:val="007F06C6"/>
    <w:rsid w:val="007F0867"/>
    <w:rsid w:val="007F2365"/>
    <w:rsid w:val="007F2EF0"/>
    <w:rsid w:val="007F3751"/>
    <w:rsid w:val="007F4261"/>
    <w:rsid w:val="007F52A7"/>
    <w:rsid w:val="007F589B"/>
    <w:rsid w:val="007F5FFB"/>
    <w:rsid w:val="007F60B4"/>
    <w:rsid w:val="007F73BD"/>
    <w:rsid w:val="007F7FCA"/>
    <w:rsid w:val="00800368"/>
    <w:rsid w:val="00800933"/>
    <w:rsid w:val="008009E7"/>
    <w:rsid w:val="00801058"/>
    <w:rsid w:val="008014D1"/>
    <w:rsid w:val="00802A9A"/>
    <w:rsid w:val="00802FF7"/>
    <w:rsid w:val="0080403C"/>
    <w:rsid w:val="00804CC0"/>
    <w:rsid w:val="0080512B"/>
    <w:rsid w:val="00805146"/>
    <w:rsid w:val="00806C40"/>
    <w:rsid w:val="0080720A"/>
    <w:rsid w:val="00807309"/>
    <w:rsid w:val="0080786B"/>
    <w:rsid w:val="00807ACA"/>
    <w:rsid w:val="00814136"/>
    <w:rsid w:val="0081587A"/>
    <w:rsid w:val="0081592B"/>
    <w:rsid w:val="00816874"/>
    <w:rsid w:val="00817749"/>
    <w:rsid w:val="00817D0B"/>
    <w:rsid w:val="008214C8"/>
    <w:rsid w:val="00821634"/>
    <w:rsid w:val="00821B2D"/>
    <w:rsid w:val="00821F1F"/>
    <w:rsid w:val="00822CD7"/>
    <w:rsid w:val="008236F2"/>
    <w:rsid w:val="00824C26"/>
    <w:rsid w:val="00825DA5"/>
    <w:rsid w:val="008271C8"/>
    <w:rsid w:val="0082756D"/>
    <w:rsid w:val="00827878"/>
    <w:rsid w:val="00830B7B"/>
    <w:rsid w:val="008320A9"/>
    <w:rsid w:val="00832BD9"/>
    <w:rsid w:val="00832F02"/>
    <w:rsid w:val="008331AC"/>
    <w:rsid w:val="008351AC"/>
    <w:rsid w:val="00835265"/>
    <w:rsid w:val="008355E1"/>
    <w:rsid w:val="00835A94"/>
    <w:rsid w:val="008368DF"/>
    <w:rsid w:val="00836C2E"/>
    <w:rsid w:val="008375F6"/>
    <w:rsid w:val="00840322"/>
    <w:rsid w:val="00841EDC"/>
    <w:rsid w:val="00842D66"/>
    <w:rsid w:val="00842F2A"/>
    <w:rsid w:val="00843A8C"/>
    <w:rsid w:val="00843F8D"/>
    <w:rsid w:val="008444C4"/>
    <w:rsid w:val="008445CA"/>
    <w:rsid w:val="008447B1"/>
    <w:rsid w:val="008455D2"/>
    <w:rsid w:val="00846C8B"/>
    <w:rsid w:val="00847A56"/>
    <w:rsid w:val="00847B3A"/>
    <w:rsid w:val="008501D2"/>
    <w:rsid w:val="0085201C"/>
    <w:rsid w:val="008528B5"/>
    <w:rsid w:val="00853A4B"/>
    <w:rsid w:val="0085458C"/>
    <w:rsid w:val="00855B74"/>
    <w:rsid w:val="00855B9D"/>
    <w:rsid w:val="00857650"/>
    <w:rsid w:val="00857832"/>
    <w:rsid w:val="008604EC"/>
    <w:rsid w:val="0086064D"/>
    <w:rsid w:val="0086083D"/>
    <w:rsid w:val="00860924"/>
    <w:rsid w:val="008613A9"/>
    <w:rsid w:val="00864953"/>
    <w:rsid w:val="00864AFC"/>
    <w:rsid w:val="00864C42"/>
    <w:rsid w:val="00864FCC"/>
    <w:rsid w:val="00866C95"/>
    <w:rsid w:val="00866CC3"/>
    <w:rsid w:val="008670AB"/>
    <w:rsid w:val="0086793D"/>
    <w:rsid w:val="00867DBB"/>
    <w:rsid w:val="008709E6"/>
    <w:rsid w:val="00871224"/>
    <w:rsid w:val="00871776"/>
    <w:rsid w:val="00871B54"/>
    <w:rsid w:val="00873240"/>
    <w:rsid w:val="00874991"/>
    <w:rsid w:val="0087610E"/>
    <w:rsid w:val="00876941"/>
    <w:rsid w:val="008772CD"/>
    <w:rsid w:val="008774B4"/>
    <w:rsid w:val="00882458"/>
    <w:rsid w:val="00882E90"/>
    <w:rsid w:val="00882ED3"/>
    <w:rsid w:val="00882F29"/>
    <w:rsid w:val="008837F5"/>
    <w:rsid w:val="008847A8"/>
    <w:rsid w:val="0088483B"/>
    <w:rsid w:val="00884D07"/>
    <w:rsid w:val="0088538D"/>
    <w:rsid w:val="008854C3"/>
    <w:rsid w:val="0088571B"/>
    <w:rsid w:val="008860AC"/>
    <w:rsid w:val="00886999"/>
    <w:rsid w:val="008869AA"/>
    <w:rsid w:val="00887840"/>
    <w:rsid w:val="008902F0"/>
    <w:rsid w:val="00890BCC"/>
    <w:rsid w:val="008912F0"/>
    <w:rsid w:val="008916DC"/>
    <w:rsid w:val="00891836"/>
    <w:rsid w:val="00891D8D"/>
    <w:rsid w:val="008925DC"/>
    <w:rsid w:val="00893F9C"/>
    <w:rsid w:val="00895599"/>
    <w:rsid w:val="0089620E"/>
    <w:rsid w:val="008975DA"/>
    <w:rsid w:val="00897FBD"/>
    <w:rsid w:val="008A0E4E"/>
    <w:rsid w:val="008A12D2"/>
    <w:rsid w:val="008A18F5"/>
    <w:rsid w:val="008A2045"/>
    <w:rsid w:val="008A2AF2"/>
    <w:rsid w:val="008A3381"/>
    <w:rsid w:val="008A360F"/>
    <w:rsid w:val="008A3643"/>
    <w:rsid w:val="008A42A5"/>
    <w:rsid w:val="008A4F19"/>
    <w:rsid w:val="008A5BC4"/>
    <w:rsid w:val="008A6390"/>
    <w:rsid w:val="008A6F38"/>
    <w:rsid w:val="008A73AA"/>
    <w:rsid w:val="008A7A5C"/>
    <w:rsid w:val="008B0B79"/>
    <w:rsid w:val="008B2206"/>
    <w:rsid w:val="008B262A"/>
    <w:rsid w:val="008B5692"/>
    <w:rsid w:val="008B67D5"/>
    <w:rsid w:val="008B6F18"/>
    <w:rsid w:val="008B7332"/>
    <w:rsid w:val="008B73C4"/>
    <w:rsid w:val="008B7E4F"/>
    <w:rsid w:val="008C0FF6"/>
    <w:rsid w:val="008C1088"/>
    <w:rsid w:val="008C1A4E"/>
    <w:rsid w:val="008C1CD2"/>
    <w:rsid w:val="008C2CB6"/>
    <w:rsid w:val="008C368C"/>
    <w:rsid w:val="008C4621"/>
    <w:rsid w:val="008C5476"/>
    <w:rsid w:val="008C6107"/>
    <w:rsid w:val="008C6743"/>
    <w:rsid w:val="008C6C15"/>
    <w:rsid w:val="008C6FD3"/>
    <w:rsid w:val="008C7522"/>
    <w:rsid w:val="008C7842"/>
    <w:rsid w:val="008D0984"/>
    <w:rsid w:val="008D0FE3"/>
    <w:rsid w:val="008D1417"/>
    <w:rsid w:val="008D1B11"/>
    <w:rsid w:val="008D23C7"/>
    <w:rsid w:val="008D2472"/>
    <w:rsid w:val="008D2C11"/>
    <w:rsid w:val="008D2F3F"/>
    <w:rsid w:val="008D42ED"/>
    <w:rsid w:val="008D54B8"/>
    <w:rsid w:val="008D5A48"/>
    <w:rsid w:val="008D5DC5"/>
    <w:rsid w:val="008D63C4"/>
    <w:rsid w:val="008D697A"/>
    <w:rsid w:val="008D69EF"/>
    <w:rsid w:val="008D7727"/>
    <w:rsid w:val="008E02EE"/>
    <w:rsid w:val="008E094A"/>
    <w:rsid w:val="008E0E97"/>
    <w:rsid w:val="008E171D"/>
    <w:rsid w:val="008E314C"/>
    <w:rsid w:val="008E5835"/>
    <w:rsid w:val="008E5D49"/>
    <w:rsid w:val="008E622E"/>
    <w:rsid w:val="008E66A5"/>
    <w:rsid w:val="008F089D"/>
    <w:rsid w:val="008F08A5"/>
    <w:rsid w:val="008F19B4"/>
    <w:rsid w:val="008F1F62"/>
    <w:rsid w:val="008F2901"/>
    <w:rsid w:val="008F31DE"/>
    <w:rsid w:val="008F349D"/>
    <w:rsid w:val="008F46D5"/>
    <w:rsid w:val="008F4E10"/>
    <w:rsid w:val="008F5A0E"/>
    <w:rsid w:val="008F63E4"/>
    <w:rsid w:val="008F68CF"/>
    <w:rsid w:val="008F712B"/>
    <w:rsid w:val="008F79DB"/>
    <w:rsid w:val="008F7E10"/>
    <w:rsid w:val="009000D1"/>
    <w:rsid w:val="00900160"/>
    <w:rsid w:val="009004D4"/>
    <w:rsid w:val="00900A7F"/>
    <w:rsid w:val="00902349"/>
    <w:rsid w:val="00902565"/>
    <w:rsid w:val="0090302A"/>
    <w:rsid w:val="00904A60"/>
    <w:rsid w:val="00904EF5"/>
    <w:rsid w:val="0090506D"/>
    <w:rsid w:val="009054A4"/>
    <w:rsid w:val="00906A5D"/>
    <w:rsid w:val="009109B1"/>
    <w:rsid w:val="00910E62"/>
    <w:rsid w:val="00911B79"/>
    <w:rsid w:val="00912518"/>
    <w:rsid w:val="009129D7"/>
    <w:rsid w:val="00912BC7"/>
    <w:rsid w:val="00912DC0"/>
    <w:rsid w:val="00912F21"/>
    <w:rsid w:val="0091319B"/>
    <w:rsid w:val="0091338A"/>
    <w:rsid w:val="00913446"/>
    <w:rsid w:val="0091361A"/>
    <w:rsid w:val="00913E0D"/>
    <w:rsid w:val="00914211"/>
    <w:rsid w:val="009144B4"/>
    <w:rsid w:val="00914A62"/>
    <w:rsid w:val="009158C0"/>
    <w:rsid w:val="0091634C"/>
    <w:rsid w:val="009167B6"/>
    <w:rsid w:val="00917496"/>
    <w:rsid w:val="009176EF"/>
    <w:rsid w:val="00917B8E"/>
    <w:rsid w:val="009207FC"/>
    <w:rsid w:val="00920D2C"/>
    <w:rsid w:val="00921F1B"/>
    <w:rsid w:val="00923BAE"/>
    <w:rsid w:val="00924C8D"/>
    <w:rsid w:val="00926565"/>
    <w:rsid w:val="009266FF"/>
    <w:rsid w:val="009269DD"/>
    <w:rsid w:val="00926A1C"/>
    <w:rsid w:val="00927550"/>
    <w:rsid w:val="009278A3"/>
    <w:rsid w:val="0092792E"/>
    <w:rsid w:val="00931003"/>
    <w:rsid w:val="00932650"/>
    <w:rsid w:val="00933DEA"/>
    <w:rsid w:val="009345B5"/>
    <w:rsid w:val="009364A4"/>
    <w:rsid w:val="009364EC"/>
    <w:rsid w:val="00940339"/>
    <w:rsid w:val="0094096B"/>
    <w:rsid w:val="00942271"/>
    <w:rsid w:val="0094237F"/>
    <w:rsid w:val="0094272E"/>
    <w:rsid w:val="00942CA8"/>
    <w:rsid w:val="0094302F"/>
    <w:rsid w:val="00943A26"/>
    <w:rsid w:val="009443A2"/>
    <w:rsid w:val="009445A8"/>
    <w:rsid w:val="0094631B"/>
    <w:rsid w:val="0094748D"/>
    <w:rsid w:val="00951F82"/>
    <w:rsid w:val="00952DE7"/>
    <w:rsid w:val="0095312E"/>
    <w:rsid w:val="009536CC"/>
    <w:rsid w:val="009539D3"/>
    <w:rsid w:val="00955D29"/>
    <w:rsid w:val="00955F93"/>
    <w:rsid w:val="00956763"/>
    <w:rsid w:val="00956979"/>
    <w:rsid w:val="009570C9"/>
    <w:rsid w:val="009570F7"/>
    <w:rsid w:val="009603EA"/>
    <w:rsid w:val="009605EA"/>
    <w:rsid w:val="00960841"/>
    <w:rsid w:val="0096110D"/>
    <w:rsid w:val="0096128F"/>
    <w:rsid w:val="00961D01"/>
    <w:rsid w:val="00964307"/>
    <w:rsid w:val="00965356"/>
    <w:rsid w:val="009659E5"/>
    <w:rsid w:val="00965DCB"/>
    <w:rsid w:val="009675ED"/>
    <w:rsid w:val="0096770D"/>
    <w:rsid w:val="0097027A"/>
    <w:rsid w:val="00970685"/>
    <w:rsid w:val="009711DC"/>
    <w:rsid w:val="00971283"/>
    <w:rsid w:val="009715D6"/>
    <w:rsid w:val="009716A3"/>
    <w:rsid w:val="009718A3"/>
    <w:rsid w:val="00971BF1"/>
    <w:rsid w:val="00972B21"/>
    <w:rsid w:val="00973540"/>
    <w:rsid w:val="0097475C"/>
    <w:rsid w:val="009747F7"/>
    <w:rsid w:val="00974F17"/>
    <w:rsid w:val="00975FD4"/>
    <w:rsid w:val="00976F3D"/>
    <w:rsid w:val="009775E5"/>
    <w:rsid w:val="009805F7"/>
    <w:rsid w:val="00980746"/>
    <w:rsid w:val="00980818"/>
    <w:rsid w:val="009819F1"/>
    <w:rsid w:val="00981E06"/>
    <w:rsid w:val="00982C3A"/>
    <w:rsid w:val="00983A19"/>
    <w:rsid w:val="00983E5F"/>
    <w:rsid w:val="00985204"/>
    <w:rsid w:val="00985859"/>
    <w:rsid w:val="00986F74"/>
    <w:rsid w:val="00987C5A"/>
    <w:rsid w:val="00990150"/>
    <w:rsid w:val="00990CB4"/>
    <w:rsid w:val="00991230"/>
    <w:rsid w:val="00991B55"/>
    <w:rsid w:val="0099293F"/>
    <w:rsid w:val="0099342C"/>
    <w:rsid w:val="00993C6D"/>
    <w:rsid w:val="0099435D"/>
    <w:rsid w:val="00994400"/>
    <w:rsid w:val="009944F7"/>
    <w:rsid w:val="009957A8"/>
    <w:rsid w:val="00995DFF"/>
    <w:rsid w:val="009965D4"/>
    <w:rsid w:val="00996B8A"/>
    <w:rsid w:val="0099788B"/>
    <w:rsid w:val="00997946"/>
    <w:rsid w:val="009A11D0"/>
    <w:rsid w:val="009A1434"/>
    <w:rsid w:val="009A1835"/>
    <w:rsid w:val="009A2FA0"/>
    <w:rsid w:val="009A441F"/>
    <w:rsid w:val="009A4A53"/>
    <w:rsid w:val="009A4B8B"/>
    <w:rsid w:val="009A6041"/>
    <w:rsid w:val="009A61F7"/>
    <w:rsid w:val="009A7407"/>
    <w:rsid w:val="009B0A75"/>
    <w:rsid w:val="009B0D4C"/>
    <w:rsid w:val="009B1A73"/>
    <w:rsid w:val="009B210D"/>
    <w:rsid w:val="009B2A9D"/>
    <w:rsid w:val="009B34F3"/>
    <w:rsid w:val="009B36A0"/>
    <w:rsid w:val="009B3E38"/>
    <w:rsid w:val="009B4718"/>
    <w:rsid w:val="009B4EAF"/>
    <w:rsid w:val="009B5929"/>
    <w:rsid w:val="009B5E95"/>
    <w:rsid w:val="009B647D"/>
    <w:rsid w:val="009B798E"/>
    <w:rsid w:val="009B7DD9"/>
    <w:rsid w:val="009C003E"/>
    <w:rsid w:val="009C0206"/>
    <w:rsid w:val="009C0ABA"/>
    <w:rsid w:val="009C0D36"/>
    <w:rsid w:val="009C1D6A"/>
    <w:rsid w:val="009C3610"/>
    <w:rsid w:val="009C36A6"/>
    <w:rsid w:val="009C3DF1"/>
    <w:rsid w:val="009C4144"/>
    <w:rsid w:val="009C41EA"/>
    <w:rsid w:val="009C4CE8"/>
    <w:rsid w:val="009C53C1"/>
    <w:rsid w:val="009C6557"/>
    <w:rsid w:val="009C6F41"/>
    <w:rsid w:val="009C7ACC"/>
    <w:rsid w:val="009D0A99"/>
    <w:rsid w:val="009D0DB8"/>
    <w:rsid w:val="009D30A6"/>
    <w:rsid w:val="009D3914"/>
    <w:rsid w:val="009D6051"/>
    <w:rsid w:val="009D6554"/>
    <w:rsid w:val="009D6B65"/>
    <w:rsid w:val="009D76DC"/>
    <w:rsid w:val="009D7DE2"/>
    <w:rsid w:val="009E105E"/>
    <w:rsid w:val="009E1A9A"/>
    <w:rsid w:val="009E41E3"/>
    <w:rsid w:val="009E69A5"/>
    <w:rsid w:val="009E753F"/>
    <w:rsid w:val="009E7683"/>
    <w:rsid w:val="009F190C"/>
    <w:rsid w:val="009F1938"/>
    <w:rsid w:val="009F24E8"/>
    <w:rsid w:val="009F2804"/>
    <w:rsid w:val="009F47AE"/>
    <w:rsid w:val="009F522E"/>
    <w:rsid w:val="009F5DF7"/>
    <w:rsid w:val="009F6E64"/>
    <w:rsid w:val="009F77D9"/>
    <w:rsid w:val="009F7D32"/>
    <w:rsid w:val="00A001D4"/>
    <w:rsid w:val="00A00206"/>
    <w:rsid w:val="00A0098B"/>
    <w:rsid w:val="00A01985"/>
    <w:rsid w:val="00A01B81"/>
    <w:rsid w:val="00A0296D"/>
    <w:rsid w:val="00A0343D"/>
    <w:rsid w:val="00A04533"/>
    <w:rsid w:val="00A04CD0"/>
    <w:rsid w:val="00A04E67"/>
    <w:rsid w:val="00A05F01"/>
    <w:rsid w:val="00A05F29"/>
    <w:rsid w:val="00A07303"/>
    <w:rsid w:val="00A10921"/>
    <w:rsid w:val="00A10BDB"/>
    <w:rsid w:val="00A1120F"/>
    <w:rsid w:val="00A1158F"/>
    <w:rsid w:val="00A11719"/>
    <w:rsid w:val="00A12994"/>
    <w:rsid w:val="00A1489F"/>
    <w:rsid w:val="00A16E9D"/>
    <w:rsid w:val="00A20700"/>
    <w:rsid w:val="00A20714"/>
    <w:rsid w:val="00A20A3D"/>
    <w:rsid w:val="00A20F12"/>
    <w:rsid w:val="00A2255D"/>
    <w:rsid w:val="00A226C7"/>
    <w:rsid w:val="00A22D7E"/>
    <w:rsid w:val="00A23165"/>
    <w:rsid w:val="00A232B3"/>
    <w:rsid w:val="00A23C4E"/>
    <w:rsid w:val="00A24EC1"/>
    <w:rsid w:val="00A255C8"/>
    <w:rsid w:val="00A26E52"/>
    <w:rsid w:val="00A2728E"/>
    <w:rsid w:val="00A27C38"/>
    <w:rsid w:val="00A301FC"/>
    <w:rsid w:val="00A3036A"/>
    <w:rsid w:val="00A3043D"/>
    <w:rsid w:val="00A308B4"/>
    <w:rsid w:val="00A30BBC"/>
    <w:rsid w:val="00A30E68"/>
    <w:rsid w:val="00A314FC"/>
    <w:rsid w:val="00A316A8"/>
    <w:rsid w:val="00A319FC"/>
    <w:rsid w:val="00A31F46"/>
    <w:rsid w:val="00A31F5E"/>
    <w:rsid w:val="00A32E1B"/>
    <w:rsid w:val="00A33689"/>
    <w:rsid w:val="00A33E14"/>
    <w:rsid w:val="00A35338"/>
    <w:rsid w:val="00A354B7"/>
    <w:rsid w:val="00A36912"/>
    <w:rsid w:val="00A370BB"/>
    <w:rsid w:val="00A37E98"/>
    <w:rsid w:val="00A40718"/>
    <w:rsid w:val="00A40F54"/>
    <w:rsid w:val="00A41EAA"/>
    <w:rsid w:val="00A439B2"/>
    <w:rsid w:val="00A43C89"/>
    <w:rsid w:val="00A44031"/>
    <w:rsid w:val="00A4404B"/>
    <w:rsid w:val="00A441A2"/>
    <w:rsid w:val="00A455E6"/>
    <w:rsid w:val="00A45F60"/>
    <w:rsid w:val="00A4672A"/>
    <w:rsid w:val="00A467E8"/>
    <w:rsid w:val="00A46A99"/>
    <w:rsid w:val="00A46C3D"/>
    <w:rsid w:val="00A50261"/>
    <w:rsid w:val="00A509B1"/>
    <w:rsid w:val="00A512E1"/>
    <w:rsid w:val="00A52B8E"/>
    <w:rsid w:val="00A53B29"/>
    <w:rsid w:val="00A5590B"/>
    <w:rsid w:val="00A55B86"/>
    <w:rsid w:val="00A578CF"/>
    <w:rsid w:val="00A6067C"/>
    <w:rsid w:val="00A606BE"/>
    <w:rsid w:val="00A6212E"/>
    <w:rsid w:val="00A622EC"/>
    <w:rsid w:val="00A62480"/>
    <w:rsid w:val="00A65C09"/>
    <w:rsid w:val="00A6600C"/>
    <w:rsid w:val="00A660DA"/>
    <w:rsid w:val="00A66E64"/>
    <w:rsid w:val="00A6702B"/>
    <w:rsid w:val="00A67A09"/>
    <w:rsid w:val="00A712A5"/>
    <w:rsid w:val="00A71DE3"/>
    <w:rsid w:val="00A72586"/>
    <w:rsid w:val="00A7279B"/>
    <w:rsid w:val="00A727BA"/>
    <w:rsid w:val="00A72E34"/>
    <w:rsid w:val="00A739C8"/>
    <w:rsid w:val="00A74083"/>
    <w:rsid w:val="00A74709"/>
    <w:rsid w:val="00A7485B"/>
    <w:rsid w:val="00A752D1"/>
    <w:rsid w:val="00A758C5"/>
    <w:rsid w:val="00A7659A"/>
    <w:rsid w:val="00A776D6"/>
    <w:rsid w:val="00A77C1C"/>
    <w:rsid w:val="00A77FF5"/>
    <w:rsid w:val="00A803F4"/>
    <w:rsid w:val="00A80E04"/>
    <w:rsid w:val="00A82406"/>
    <w:rsid w:val="00A8387F"/>
    <w:rsid w:val="00A83D3E"/>
    <w:rsid w:val="00A852A2"/>
    <w:rsid w:val="00A853B5"/>
    <w:rsid w:val="00A86A2F"/>
    <w:rsid w:val="00A8720A"/>
    <w:rsid w:val="00A87AC6"/>
    <w:rsid w:val="00A87C09"/>
    <w:rsid w:val="00A9137A"/>
    <w:rsid w:val="00A9167C"/>
    <w:rsid w:val="00A93587"/>
    <w:rsid w:val="00A94F8B"/>
    <w:rsid w:val="00A96025"/>
    <w:rsid w:val="00A960D2"/>
    <w:rsid w:val="00A962C7"/>
    <w:rsid w:val="00A966D4"/>
    <w:rsid w:val="00A971C2"/>
    <w:rsid w:val="00AA0598"/>
    <w:rsid w:val="00AA10BF"/>
    <w:rsid w:val="00AA1786"/>
    <w:rsid w:val="00AA1AAF"/>
    <w:rsid w:val="00AA1DD6"/>
    <w:rsid w:val="00AA2043"/>
    <w:rsid w:val="00AA3FBD"/>
    <w:rsid w:val="00AA437D"/>
    <w:rsid w:val="00AA4454"/>
    <w:rsid w:val="00AA4EB9"/>
    <w:rsid w:val="00AA4F79"/>
    <w:rsid w:val="00AA5026"/>
    <w:rsid w:val="00AA53B9"/>
    <w:rsid w:val="00AA57C7"/>
    <w:rsid w:val="00AA57F9"/>
    <w:rsid w:val="00AA58ED"/>
    <w:rsid w:val="00AA607A"/>
    <w:rsid w:val="00AA6A32"/>
    <w:rsid w:val="00AB0210"/>
    <w:rsid w:val="00AB05C9"/>
    <w:rsid w:val="00AB13C9"/>
    <w:rsid w:val="00AB1B65"/>
    <w:rsid w:val="00AB36E8"/>
    <w:rsid w:val="00AB532D"/>
    <w:rsid w:val="00AB5851"/>
    <w:rsid w:val="00AB7311"/>
    <w:rsid w:val="00AB7F5E"/>
    <w:rsid w:val="00AB7FFE"/>
    <w:rsid w:val="00AC0D81"/>
    <w:rsid w:val="00AC10F0"/>
    <w:rsid w:val="00AC2E23"/>
    <w:rsid w:val="00AC35B7"/>
    <w:rsid w:val="00AC383B"/>
    <w:rsid w:val="00AC4AA7"/>
    <w:rsid w:val="00AC6148"/>
    <w:rsid w:val="00AC78DD"/>
    <w:rsid w:val="00AD049B"/>
    <w:rsid w:val="00AD2FB3"/>
    <w:rsid w:val="00AD39C3"/>
    <w:rsid w:val="00AD408E"/>
    <w:rsid w:val="00AD42DC"/>
    <w:rsid w:val="00AD4395"/>
    <w:rsid w:val="00AD4A10"/>
    <w:rsid w:val="00AD5013"/>
    <w:rsid w:val="00AD54E5"/>
    <w:rsid w:val="00AD62E8"/>
    <w:rsid w:val="00AD6DD8"/>
    <w:rsid w:val="00AD7EAD"/>
    <w:rsid w:val="00AE04F5"/>
    <w:rsid w:val="00AE0904"/>
    <w:rsid w:val="00AE0954"/>
    <w:rsid w:val="00AE0C37"/>
    <w:rsid w:val="00AE0DAF"/>
    <w:rsid w:val="00AE12F4"/>
    <w:rsid w:val="00AE24D6"/>
    <w:rsid w:val="00AE2773"/>
    <w:rsid w:val="00AE2BE8"/>
    <w:rsid w:val="00AE3188"/>
    <w:rsid w:val="00AE40A1"/>
    <w:rsid w:val="00AE458B"/>
    <w:rsid w:val="00AE4961"/>
    <w:rsid w:val="00AE5693"/>
    <w:rsid w:val="00AE57E4"/>
    <w:rsid w:val="00AE5BC8"/>
    <w:rsid w:val="00AE61E0"/>
    <w:rsid w:val="00AE77AF"/>
    <w:rsid w:val="00AE7801"/>
    <w:rsid w:val="00AE7F11"/>
    <w:rsid w:val="00AF089C"/>
    <w:rsid w:val="00AF1556"/>
    <w:rsid w:val="00AF1C91"/>
    <w:rsid w:val="00AF217A"/>
    <w:rsid w:val="00AF2F76"/>
    <w:rsid w:val="00AF3307"/>
    <w:rsid w:val="00AF3938"/>
    <w:rsid w:val="00AF4A3C"/>
    <w:rsid w:val="00AF6154"/>
    <w:rsid w:val="00AF76E8"/>
    <w:rsid w:val="00AF7BE3"/>
    <w:rsid w:val="00B00BB9"/>
    <w:rsid w:val="00B01BB9"/>
    <w:rsid w:val="00B024D8"/>
    <w:rsid w:val="00B02C7B"/>
    <w:rsid w:val="00B03419"/>
    <w:rsid w:val="00B0362D"/>
    <w:rsid w:val="00B040BC"/>
    <w:rsid w:val="00B04781"/>
    <w:rsid w:val="00B04F1A"/>
    <w:rsid w:val="00B057C7"/>
    <w:rsid w:val="00B072CE"/>
    <w:rsid w:val="00B07A95"/>
    <w:rsid w:val="00B07BBE"/>
    <w:rsid w:val="00B07EF9"/>
    <w:rsid w:val="00B11004"/>
    <w:rsid w:val="00B113E1"/>
    <w:rsid w:val="00B11AFC"/>
    <w:rsid w:val="00B120A1"/>
    <w:rsid w:val="00B130AF"/>
    <w:rsid w:val="00B13383"/>
    <w:rsid w:val="00B13C78"/>
    <w:rsid w:val="00B14E26"/>
    <w:rsid w:val="00B15B87"/>
    <w:rsid w:val="00B16B63"/>
    <w:rsid w:val="00B171EF"/>
    <w:rsid w:val="00B2091C"/>
    <w:rsid w:val="00B20B96"/>
    <w:rsid w:val="00B21853"/>
    <w:rsid w:val="00B21E4D"/>
    <w:rsid w:val="00B22046"/>
    <w:rsid w:val="00B22178"/>
    <w:rsid w:val="00B227B6"/>
    <w:rsid w:val="00B22B27"/>
    <w:rsid w:val="00B2329F"/>
    <w:rsid w:val="00B241DC"/>
    <w:rsid w:val="00B249FF"/>
    <w:rsid w:val="00B253A0"/>
    <w:rsid w:val="00B27EB4"/>
    <w:rsid w:val="00B31950"/>
    <w:rsid w:val="00B32BEC"/>
    <w:rsid w:val="00B344D6"/>
    <w:rsid w:val="00B34C48"/>
    <w:rsid w:val="00B3513E"/>
    <w:rsid w:val="00B36315"/>
    <w:rsid w:val="00B36B09"/>
    <w:rsid w:val="00B36CA5"/>
    <w:rsid w:val="00B36E40"/>
    <w:rsid w:val="00B407AF"/>
    <w:rsid w:val="00B41989"/>
    <w:rsid w:val="00B41EF0"/>
    <w:rsid w:val="00B430C1"/>
    <w:rsid w:val="00B43979"/>
    <w:rsid w:val="00B443F4"/>
    <w:rsid w:val="00B44FEE"/>
    <w:rsid w:val="00B4580E"/>
    <w:rsid w:val="00B45B31"/>
    <w:rsid w:val="00B46EBA"/>
    <w:rsid w:val="00B471D0"/>
    <w:rsid w:val="00B475E3"/>
    <w:rsid w:val="00B5236C"/>
    <w:rsid w:val="00B52996"/>
    <w:rsid w:val="00B52B8F"/>
    <w:rsid w:val="00B52E27"/>
    <w:rsid w:val="00B53148"/>
    <w:rsid w:val="00B54192"/>
    <w:rsid w:val="00B5490B"/>
    <w:rsid w:val="00B54E73"/>
    <w:rsid w:val="00B5549E"/>
    <w:rsid w:val="00B56A20"/>
    <w:rsid w:val="00B6078C"/>
    <w:rsid w:val="00B60AD7"/>
    <w:rsid w:val="00B6134D"/>
    <w:rsid w:val="00B61DB6"/>
    <w:rsid w:val="00B62348"/>
    <w:rsid w:val="00B6275B"/>
    <w:rsid w:val="00B62D1A"/>
    <w:rsid w:val="00B62FFA"/>
    <w:rsid w:val="00B65B95"/>
    <w:rsid w:val="00B66DB8"/>
    <w:rsid w:val="00B70238"/>
    <w:rsid w:val="00B70788"/>
    <w:rsid w:val="00B70871"/>
    <w:rsid w:val="00B71E47"/>
    <w:rsid w:val="00B71E83"/>
    <w:rsid w:val="00B721F8"/>
    <w:rsid w:val="00B72284"/>
    <w:rsid w:val="00B735FD"/>
    <w:rsid w:val="00B749CF"/>
    <w:rsid w:val="00B74F2E"/>
    <w:rsid w:val="00B7650C"/>
    <w:rsid w:val="00B77475"/>
    <w:rsid w:val="00B81359"/>
    <w:rsid w:val="00B82309"/>
    <w:rsid w:val="00B824AB"/>
    <w:rsid w:val="00B83142"/>
    <w:rsid w:val="00B83C2E"/>
    <w:rsid w:val="00B84A20"/>
    <w:rsid w:val="00B86488"/>
    <w:rsid w:val="00B87BF0"/>
    <w:rsid w:val="00B921A2"/>
    <w:rsid w:val="00B92AC3"/>
    <w:rsid w:val="00B93066"/>
    <w:rsid w:val="00B93212"/>
    <w:rsid w:val="00B93BC5"/>
    <w:rsid w:val="00B94D4E"/>
    <w:rsid w:val="00B95FF5"/>
    <w:rsid w:val="00B96AAF"/>
    <w:rsid w:val="00B97340"/>
    <w:rsid w:val="00B9766D"/>
    <w:rsid w:val="00B97680"/>
    <w:rsid w:val="00BA0D6C"/>
    <w:rsid w:val="00BA1EC1"/>
    <w:rsid w:val="00BA1F58"/>
    <w:rsid w:val="00BA2603"/>
    <w:rsid w:val="00BA2A3F"/>
    <w:rsid w:val="00BA322E"/>
    <w:rsid w:val="00BA450C"/>
    <w:rsid w:val="00BA4804"/>
    <w:rsid w:val="00BA4957"/>
    <w:rsid w:val="00BA53A8"/>
    <w:rsid w:val="00BA5CF3"/>
    <w:rsid w:val="00BA6767"/>
    <w:rsid w:val="00BA6CA8"/>
    <w:rsid w:val="00BB0CC2"/>
    <w:rsid w:val="00BB27C6"/>
    <w:rsid w:val="00BB38BF"/>
    <w:rsid w:val="00BB419C"/>
    <w:rsid w:val="00BB5110"/>
    <w:rsid w:val="00BB53CD"/>
    <w:rsid w:val="00BB588A"/>
    <w:rsid w:val="00BB5C67"/>
    <w:rsid w:val="00BB5F8F"/>
    <w:rsid w:val="00BB61BB"/>
    <w:rsid w:val="00BB61C3"/>
    <w:rsid w:val="00BB6D53"/>
    <w:rsid w:val="00BC02CD"/>
    <w:rsid w:val="00BC0ED6"/>
    <w:rsid w:val="00BC1CEE"/>
    <w:rsid w:val="00BC2EF6"/>
    <w:rsid w:val="00BC4F29"/>
    <w:rsid w:val="00BC6157"/>
    <w:rsid w:val="00BC6227"/>
    <w:rsid w:val="00BC72A7"/>
    <w:rsid w:val="00BD06AE"/>
    <w:rsid w:val="00BD1EF9"/>
    <w:rsid w:val="00BD260B"/>
    <w:rsid w:val="00BD27B2"/>
    <w:rsid w:val="00BD323E"/>
    <w:rsid w:val="00BD3489"/>
    <w:rsid w:val="00BD39CA"/>
    <w:rsid w:val="00BD5782"/>
    <w:rsid w:val="00BD5918"/>
    <w:rsid w:val="00BD5A88"/>
    <w:rsid w:val="00BD61A4"/>
    <w:rsid w:val="00BD69B7"/>
    <w:rsid w:val="00BD7161"/>
    <w:rsid w:val="00BD72C6"/>
    <w:rsid w:val="00BE08A0"/>
    <w:rsid w:val="00BE0EDB"/>
    <w:rsid w:val="00BE1649"/>
    <w:rsid w:val="00BE293B"/>
    <w:rsid w:val="00BE38C8"/>
    <w:rsid w:val="00BE5BDA"/>
    <w:rsid w:val="00BE6398"/>
    <w:rsid w:val="00BE65EB"/>
    <w:rsid w:val="00BE6E5C"/>
    <w:rsid w:val="00BE741C"/>
    <w:rsid w:val="00BE77FE"/>
    <w:rsid w:val="00BF08A0"/>
    <w:rsid w:val="00BF0CD6"/>
    <w:rsid w:val="00BF12F7"/>
    <w:rsid w:val="00BF15C4"/>
    <w:rsid w:val="00BF20C9"/>
    <w:rsid w:val="00BF2D94"/>
    <w:rsid w:val="00BF2F95"/>
    <w:rsid w:val="00BF3BAA"/>
    <w:rsid w:val="00BF54D5"/>
    <w:rsid w:val="00BF7804"/>
    <w:rsid w:val="00BF7A94"/>
    <w:rsid w:val="00C00EE1"/>
    <w:rsid w:val="00C01054"/>
    <w:rsid w:val="00C01BED"/>
    <w:rsid w:val="00C0218F"/>
    <w:rsid w:val="00C03B09"/>
    <w:rsid w:val="00C04443"/>
    <w:rsid w:val="00C0452E"/>
    <w:rsid w:val="00C05D5F"/>
    <w:rsid w:val="00C0608C"/>
    <w:rsid w:val="00C06CF3"/>
    <w:rsid w:val="00C06F80"/>
    <w:rsid w:val="00C07B37"/>
    <w:rsid w:val="00C10C14"/>
    <w:rsid w:val="00C10FCB"/>
    <w:rsid w:val="00C11874"/>
    <w:rsid w:val="00C11B7C"/>
    <w:rsid w:val="00C11D30"/>
    <w:rsid w:val="00C12344"/>
    <w:rsid w:val="00C13679"/>
    <w:rsid w:val="00C138DE"/>
    <w:rsid w:val="00C13931"/>
    <w:rsid w:val="00C14337"/>
    <w:rsid w:val="00C14FA1"/>
    <w:rsid w:val="00C1637D"/>
    <w:rsid w:val="00C1666C"/>
    <w:rsid w:val="00C1773A"/>
    <w:rsid w:val="00C17ED5"/>
    <w:rsid w:val="00C17FBB"/>
    <w:rsid w:val="00C20D28"/>
    <w:rsid w:val="00C21CBF"/>
    <w:rsid w:val="00C22452"/>
    <w:rsid w:val="00C224D7"/>
    <w:rsid w:val="00C2328A"/>
    <w:rsid w:val="00C236FB"/>
    <w:rsid w:val="00C23BF9"/>
    <w:rsid w:val="00C23DBB"/>
    <w:rsid w:val="00C24693"/>
    <w:rsid w:val="00C24A08"/>
    <w:rsid w:val="00C24DE1"/>
    <w:rsid w:val="00C260F0"/>
    <w:rsid w:val="00C26254"/>
    <w:rsid w:val="00C26257"/>
    <w:rsid w:val="00C26577"/>
    <w:rsid w:val="00C26C5C"/>
    <w:rsid w:val="00C276CF"/>
    <w:rsid w:val="00C27955"/>
    <w:rsid w:val="00C27AE7"/>
    <w:rsid w:val="00C301A1"/>
    <w:rsid w:val="00C30207"/>
    <w:rsid w:val="00C3061B"/>
    <w:rsid w:val="00C31943"/>
    <w:rsid w:val="00C31BF9"/>
    <w:rsid w:val="00C31FC0"/>
    <w:rsid w:val="00C32648"/>
    <w:rsid w:val="00C3268D"/>
    <w:rsid w:val="00C33383"/>
    <w:rsid w:val="00C3354A"/>
    <w:rsid w:val="00C34EAF"/>
    <w:rsid w:val="00C36902"/>
    <w:rsid w:val="00C36B9F"/>
    <w:rsid w:val="00C36C0B"/>
    <w:rsid w:val="00C415BC"/>
    <w:rsid w:val="00C41BFB"/>
    <w:rsid w:val="00C42324"/>
    <w:rsid w:val="00C435E9"/>
    <w:rsid w:val="00C43927"/>
    <w:rsid w:val="00C44306"/>
    <w:rsid w:val="00C446E7"/>
    <w:rsid w:val="00C4577A"/>
    <w:rsid w:val="00C45D2B"/>
    <w:rsid w:val="00C46A0A"/>
    <w:rsid w:val="00C4756F"/>
    <w:rsid w:val="00C47FF9"/>
    <w:rsid w:val="00C504A0"/>
    <w:rsid w:val="00C504BC"/>
    <w:rsid w:val="00C5051F"/>
    <w:rsid w:val="00C50623"/>
    <w:rsid w:val="00C51003"/>
    <w:rsid w:val="00C517FF"/>
    <w:rsid w:val="00C51FF8"/>
    <w:rsid w:val="00C52866"/>
    <w:rsid w:val="00C52C50"/>
    <w:rsid w:val="00C52D4E"/>
    <w:rsid w:val="00C5314E"/>
    <w:rsid w:val="00C5362B"/>
    <w:rsid w:val="00C55072"/>
    <w:rsid w:val="00C566D5"/>
    <w:rsid w:val="00C5697D"/>
    <w:rsid w:val="00C56B23"/>
    <w:rsid w:val="00C579B7"/>
    <w:rsid w:val="00C61FB5"/>
    <w:rsid w:val="00C62236"/>
    <w:rsid w:val="00C634F8"/>
    <w:rsid w:val="00C63EBF"/>
    <w:rsid w:val="00C6416E"/>
    <w:rsid w:val="00C6445B"/>
    <w:rsid w:val="00C648E9"/>
    <w:rsid w:val="00C64B33"/>
    <w:rsid w:val="00C6523A"/>
    <w:rsid w:val="00C661B9"/>
    <w:rsid w:val="00C661BC"/>
    <w:rsid w:val="00C662B0"/>
    <w:rsid w:val="00C66F00"/>
    <w:rsid w:val="00C6707E"/>
    <w:rsid w:val="00C67424"/>
    <w:rsid w:val="00C67C7A"/>
    <w:rsid w:val="00C71497"/>
    <w:rsid w:val="00C71DB7"/>
    <w:rsid w:val="00C71DC8"/>
    <w:rsid w:val="00C7226D"/>
    <w:rsid w:val="00C72E0B"/>
    <w:rsid w:val="00C734AB"/>
    <w:rsid w:val="00C739E0"/>
    <w:rsid w:val="00C73C27"/>
    <w:rsid w:val="00C73D56"/>
    <w:rsid w:val="00C741CE"/>
    <w:rsid w:val="00C74586"/>
    <w:rsid w:val="00C74657"/>
    <w:rsid w:val="00C74845"/>
    <w:rsid w:val="00C75832"/>
    <w:rsid w:val="00C77414"/>
    <w:rsid w:val="00C806C4"/>
    <w:rsid w:val="00C80744"/>
    <w:rsid w:val="00C8109E"/>
    <w:rsid w:val="00C811EB"/>
    <w:rsid w:val="00C82A39"/>
    <w:rsid w:val="00C83392"/>
    <w:rsid w:val="00C838E9"/>
    <w:rsid w:val="00C84175"/>
    <w:rsid w:val="00C845D7"/>
    <w:rsid w:val="00C8594F"/>
    <w:rsid w:val="00C86179"/>
    <w:rsid w:val="00C86F09"/>
    <w:rsid w:val="00C9014B"/>
    <w:rsid w:val="00C9085C"/>
    <w:rsid w:val="00C90F00"/>
    <w:rsid w:val="00C910A5"/>
    <w:rsid w:val="00C91C07"/>
    <w:rsid w:val="00C9295C"/>
    <w:rsid w:val="00C93762"/>
    <w:rsid w:val="00C93F6B"/>
    <w:rsid w:val="00C943CA"/>
    <w:rsid w:val="00C94422"/>
    <w:rsid w:val="00C9527B"/>
    <w:rsid w:val="00C964F6"/>
    <w:rsid w:val="00C96694"/>
    <w:rsid w:val="00CA054D"/>
    <w:rsid w:val="00CA058D"/>
    <w:rsid w:val="00CA093E"/>
    <w:rsid w:val="00CA133B"/>
    <w:rsid w:val="00CA1792"/>
    <w:rsid w:val="00CA31EC"/>
    <w:rsid w:val="00CA4067"/>
    <w:rsid w:val="00CA435B"/>
    <w:rsid w:val="00CA482B"/>
    <w:rsid w:val="00CA4F17"/>
    <w:rsid w:val="00CA5ACE"/>
    <w:rsid w:val="00CA6A75"/>
    <w:rsid w:val="00CA71AB"/>
    <w:rsid w:val="00CA77C7"/>
    <w:rsid w:val="00CB1177"/>
    <w:rsid w:val="00CB136F"/>
    <w:rsid w:val="00CB18A0"/>
    <w:rsid w:val="00CB1D84"/>
    <w:rsid w:val="00CB264C"/>
    <w:rsid w:val="00CB2A29"/>
    <w:rsid w:val="00CB300B"/>
    <w:rsid w:val="00CB34E1"/>
    <w:rsid w:val="00CB3822"/>
    <w:rsid w:val="00CB4091"/>
    <w:rsid w:val="00CB41D0"/>
    <w:rsid w:val="00CB5CE0"/>
    <w:rsid w:val="00CB618C"/>
    <w:rsid w:val="00CB688E"/>
    <w:rsid w:val="00CB6CD2"/>
    <w:rsid w:val="00CB7A0D"/>
    <w:rsid w:val="00CC20B7"/>
    <w:rsid w:val="00CC250A"/>
    <w:rsid w:val="00CC2596"/>
    <w:rsid w:val="00CC4C71"/>
    <w:rsid w:val="00CC4FD7"/>
    <w:rsid w:val="00CC661C"/>
    <w:rsid w:val="00CD089B"/>
    <w:rsid w:val="00CD1146"/>
    <w:rsid w:val="00CD1238"/>
    <w:rsid w:val="00CD1B01"/>
    <w:rsid w:val="00CD2080"/>
    <w:rsid w:val="00CD2536"/>
    <w:rsid w:val="00CD2A8D"/>
    <w:rsid w:val="00CD3D57"/>
    <w:rsid w:val="00CD47FB"/>
    <w:rsid w:val="00CD49AC"/>
    <w:rsid w:val="00CD4A66"/>
    <w:rsid w:val="00CD4CC1"/>
    <w:rsid w:val="00CD670E"/>
    <w:rsid w:val="00CD6AB6"/>
    <w:rsid w:val="00CD6C08"/>
    <w:rsid w:val="00CD7028"/>
    <w:rsid w:val="00CD7C8C"/>
    <w:rsid w:val="00CD7F1B"/>
    <w:rsid w:val="00CE048A"/>
    <w:rsid w:val="00CE069B"/>
    <w:rsid w:val="00CE0905"/>
    <w:rsid w:val="00CE0BA1"/>
    <w:rsid w:val="00CE0DD9"/>
    <w:rsid w:val="00CE1B8D"/>
    <w:rsid w:val="00CE2581"/>
    <w:rsid w:val="00CE26CE"/>
    <w:rsid w:val="00CE26F1"/>
    <w:rsid w:val="00CE2A07"/>
    <w:rsid w:val="00CE4A56"/>
    <w:rsid w:val="00CE4D88"/>
    <w:rsid w:val="00CE4F65"/>
    <w:rsid w:val="00CE6813"/>
    <w:rsid w:val="00CE69A0"/>
    <w:rsid w:val="00CE69A6"/>
    <w:rsid w:val="00CF1F0D"/>
    <w:rsid w:val="00CF2E33"/>
    <w:rsid w:val="00CF2F8B"/>
    <w:rsid w:val="00CF3FB6"/>
    <w:rsid w:val="00CF59F3"/>
    <w:rsid w:val="00CF5EC6"/>
    <w:rsid w:val="00CF5FFF"/>
    <w:rsid w:val="00CF6908"/>
    <w:rsid w:val="00CF6E56"/>
    <w:rsid w:val="00CF70B7"/>
    <w:rsid w:val="00CF70EA"/>
    <w:rsid w:val="00CF781C"/>
    <w:rsid w:val="00D0031E"/>
    <w:rsid w:val="00D00584"/>
    <w:rsid w:val="00D02834"/>
    <w:rsid w:val="00D02ADD"/>
    <w:rsid w:val="00D034C4"/>
    <w:rsid w:val="00D041B3"/>
    <w:rsid w:val="00D04262"/>
    <w:rsid w:val="00D04626"/>
    <w:rsid w:val="00D048D8"/>
    <w:rsid w:val="00D05B19"/>
    <w:rsid w:val="00D05B2E"/>
    <w:rsid w:val="00D07B16"/>
    <w:rsid w:val="00D112C2"/>
    <w:rsid w:val="00D113AE"/>
    <w:rsid w:val="00D1149A"/>
    <w:rsid w:val="00D11C12"/>
    <w:rsid w:val="00D12997"/>
    <w:rsid w:val="00D12EA1"/>
    <w:rsid w:val="00D12EE6"/>
    <w:rsid w:val="00D13048"/>
    <w:rsid w:val="00D1401E"/>
    <w:rsid w:val="00D141DC"/>
    <w:rsid w:val="00D14AB7"/>
    <w:rsid w:val="00D14E4E"/>
    <w:rsid w:val="00D14FA2"/>
    <w:rsid w:val="00D154A3"/>
    <w:rsid w:val="00D16EF0"/>
    <w:rsid w:val="00D17134"/>
    <w:rsid w:val="00D2126F"/>
    <w:rsid w:val="00D22C14"/>
    <w:rsid w:val="00D23B77"/>
    <w:rsid w:val="00D23E45"/>
    <w:rsid w:val="00D23FF4"/>
    <w:rsid w:val="00D2406C"/>
    <w:rsid w:val="00D25269"/>
    <w:rsid w:val="00D25490"/>
    <w:rsid w:val="00D270CC"/>
    <w:rsid w:val="00D272BF"/>
    <w:rsid w:val="00D273BD"/>
    <w:rsid w:val="00D273C1"/>
    <w:rsid w:val="00D27A4C"/>
    <w:rsid w:val="00D31008"/>
    <w:rsid w:val="00D320B5"/>
    <w:rsid w:val="00D33243"/>
    <w:rsid w:val="00D33BC1"/>
    <w:rsid w:val="00D34DD6"/>
    <w:rsid w:val="00D3528E"/>
    <w:rsid w:val="00D3532B"/>
    <w:rsid w:val="00D35388"/>
    <w:rsid w:val="00D35C6D"/>
    <w:rsid w:val="00D36A7C"/>
    <w:rsid w:val="00D37CC8"/>
    <w:rsid w:val="00D41E9B"/>
    <w:rsid w:val="00D41F73"/>
    <w:rsid w:val="00D42A33"/>
    <w:rsid w:val="00D42BBF"/>
    <w:rsid w:val="00D432BC"/>
    <w:rsid w:val="00D44FC0"/>
    <w:rsid w:val="00D454E3"/>
    <w:rsid w:val="00D45C3C"/>
    <w:rsid w:val="00D46652"/>
    <w:rsid w:val="00D5056B"/>
    <w:rsid w:val="00D51463"/>
    <w:rsid w:val="00D51A4D"/>
    <w:rsid w:val="00D53084"/>
    <w:rsid w:val="00D54ED4"/>
    <w:rsid w:val="00D5505D"/>
    <w:rsid w:val="00D55F11"/>
    <w:rsid w:val="00D5690F"/>
    <w:rsid w:val="00D60B45"/>
    <w:rsid w:val="00D61548"/>
    <w:rsid w:val="00D61829"/>
    <w:rsid w:val="00D61954"/>
    <w:rsid w:val="00D62653"/>
    <w:rsid w:val="00D65679"/>
    <w:rsid w:val="00D65B05"/>
    <w:rsid w:val="00D65BB5"/>
    <w:rsid w:val="00D662FB"/>
    <w:rsid w:val="00D67722"/>
    <w:rsid w:val="00D71D00"/>
    <w:rsid w:val="00D71D3B"/>
    <w:rsid w:val="00D73362"/>
    <w:rsid w:val="00D7426A"/>
    <w:rsid w:val="00D74408"/>
    <w:rsid w:val="00D74E50"/>
    <w:rsid w:val="00D754B8"/>
    <w:rsid w:val="00D7649C"/>
    <w:rsid w:val="00D80229"/>
    <w:rsid w:val="00D808F9"/>
    <w:rsid w:val="00D829B0"/>
    <w:rsid w:val="00D82C22"/>
    <w:rsid w:val="00D83B34"/>
    <w:rsid w:val="00D846B6"/>
    <w:rsid w:val="00D8569A"/>
    <w:rsid w:val="00D87215"/>
    <w:rsid w:val="00D87700"/>
    <w:rsid w:val="00D9096E"/>
    <w:rsid w:val="00D9168D"/>
    <w:rsid w:val="00D91BFF"/>
    <w:rsid w:val="00D91F37"/>
    <w:rsid w:val="00D93482"/>
    <w:rsid w:val="00D94334"/>
    <w:rsid w:val="00D94E0A"/>
    <w:rsid w:val="00D952C3"/>
    <w:rsid w:val="00D97823"/>
    <w:rsid w:val="00D97C7E"/>
    <w:rsid w:val="00DA08D3"/>
    <w:rsid w:val="00DA0968"/>
    <w:rsid w:val="00DA0DFF"/>
    <w:rsid w:val="00DA173A"/>
    <w:rsid w:val="00DA2E0E"/>
    <w:rsid w:val="00DA319E"/>
    <w:rsid w:val="00DA411A"/>
    <w:rsid w:val="00DA4662"/>
    <w:rsid w:val="00DA4CB9"/>
    <w:rsid w:val="00DA5A78"/>
    <w:rsid w:val="00DA5DAF"/>
    <w:rsid w:val="00DA60AF"/>
    <w:rsid w:val="00DA7496"/>
    <w:rsid w:val="00DB1560"/>
    <w:rsid w:val="00DB1934"/>
    <w:rsid w:val="00DB23EB"/>
    <w:rsid w:val="00DB351C"/>
    <w:rsid w:val="00DB44C3"/>
    <w:rsid w:val="00DB4FF5"/>
    <w:rsid w:val="00DB59E7"/>
    <w:rsid w:val="00DB724E"/>
    <w:rsid w:val="00DB7F29"/>
    <w:rsid w:val="00DC13BE"/>
    <w:rsid w:val="00DC1CC3"/>
    <w:rsid w:val="00DC244E"/>
    <w:rsid w:val="00DC3738"/>
    <w:rsid w:val="00DC3D65"/>
    <w:rsid w:val="00DC3FDA"/>
    <w:rsid w:val="00DC6042"/>
    <w:rsid w:val="00DC79E8"/>
    <w:rsid w:val="00DD05B1"/>
    <w:rsid w:val="00DD05C1"/>
    <w:rsid w:val="00DD18FC"/>
    <w:rsid w:val="00DD19FE"/>
    <w:rsid w:val="00DD21F6"/>
    <w:rsid w:val="00DD39C7"/>
    <w:rsid w:val="00DD42FE"/>
    <w:rsid w:val="00DD50D6"/>
    <w:rsid w:val="00DD629E"/>
    <w:rsid w:val="00DD6411"/>
    <w:rsid w:val="00DD7640"/>
    <w:rsid w:val="00DE1079"/>
    <w:rsid w:val="00DE1D3E"/>
    <w:rsid w:val="00DE20DD"/>
    <w:rsid w:val="00DE3F53"/>
    <w:rsid w:val="00DE413F"/>
    <w:rsid w:val="00DE4848"/>
    <w:rsid w:val="00DE4E3C"/>
    <w:rsid w:val="00DE5139"/>
    <w:rsid w:val="00DE5556"/>
    <w:rsid w:val="00DE60E7"/>
    <w:rsid w:val="00DE6266"/>
    <w:rsid w:val="00DE664C"/>
    <w:rsid w:val="00DE7103"/>
    <w:rsid w:val="00DE7D55"/>
    <w:rsid w:val="00DF0191"/>
    <w:rsid w:val="00DF094B"/>
    <w:rsid w:val="00DF13DD"/>
    <w:rsid w:val="00DF151F"/>
    <w:rsid w:val="00DF1FF7"/>
    <w:rsid w:val="00DF276A"/>
    <w:rsid w:val="00DF2786"/>
    <w:rsid w:val="00DF35C5"/>
    <w:rsid w:val="00DF4164"/>
    <w:rsid w:val="00DF49CE"/>
    <w:rsid w:val="00DF4F8E"/>
    <w:rsid w:val="00DF6915"/>
    <w:rsid w:val="00DF6CE6"/>
    <w:rsid w:val="00DF6E73"/>
    <w:rsid w:val="00E00DAE"/>
    <w:rsid w:val="00E02CD2"/>
    <w:rsid w:val="00E03482"/>
    <w:rsid w:val="00E03740"/>
    <w:rsid w:val="00E03E55"/>
    <w:rsid w:val="00E0416B"/>
    <w:rsid w:val="00E05281"/>
    <w:rsid w:val="00E052F2"/>
    <w:rsid w:val="00E05390"/>
    <w:rsid w:val="00E073D0"/>
    <w:rsid w:val="00E11B56"/>
    <w:rsid w:val="00E11E70"/>
    <w:rsid w:val="00E12E51"/>
    <w:rsid w:val="00E1314A"/>
    <w:rsid w:val="00E13ABD"/>
    <w:rsid w:val="00E1427F"/>
    <w:rsid w:val="00E150B6"/>
    <w:rsid w:val="00E158EA"/>
    <w:rsid w:val="00E15953"/>
    <w:rsid w:val="00E15B48"/>
    <w:rsid w:val="00E175B9"/>
    <w:rsid w:val="00E17941"/>
    <w:rsid w:val="00E20730"/>
    <w:rsid w:val="00E21268"/>
    <w:rsid w:val="00E21C4C"/>
    <w:rsid w:val="00E221B0"/>
    <w:rsid w:val="00E2225E"/>
    <w:rsid w:val="00E232C2"/>
    <w:rsid w:val="00E238E2"/>
    <w:rsid w:val="00E24006"/>
    <w:rsid w:val="00E24032"/>
    <w:rsid w:val="00E2479A"/>
    <w:rsid w:val="00E247BA"/>
    <w:rsid w:val="00E2581E"/>
    <w:rsid w:val="00E26460"/>
    <w:rsid w:val="00E26E00"/>
    <w:rsid w:val="00E26E27"/>
    <w:rsid w:val="00E2732F"/>
    <w:rsid w:val="00E2760F"/>
    <w:rsid w:val="00E301D9"/>
    <w:rsid w:val="00E31419"/>
    <w:rsid w:val="00E31CB0"/>
    <w:rsid w:val="00E31D52"/>
    <w:rsid w:val="00E32427"/>
    <w:rsid w:val="00E328F2"/>
    <w:rsid w:val="00E32B9E"/>
    <w:rsid w:val="00E32F5B"/>
    <w:rsid w:val="00E3386E"/>
    <w:rsid w:val="00E34313"/>
    <w:rsid w:val="00E34553"/>
    <w:rsid w:val="00E3668A"/>
    <w:rsid w:val="00E37985"/>
    <w:rsid w:val="00E40036"/>
    <w:rsid w:val="00E40E66"/>
    <w:rsid w:val="00E41325"/>
    <w:rsid w:val="00E4179E"/>
    <w:rsid w:val="00E41D98"/>
    <w:rsid w:val="00E41F08"/>
    <w:rsid w:val="00E427FE"/>
    <w:rsid w:val="00E42F73"/>
    <w:rsid w:val="00E43DC8"/>
    <w:rsid w:val="00E43FFA"/>
    <w:rsid w:val="00E45AF1"/>
    <w:rsid w:val="00E4641D"/>
    <w:rsid w:val="00E468A8"/>
    <w:rsid w:val="00E4777C"/>
    <w:rsid w:val="00E47CD4"/>
    <w:rsid w:val="00E47F2C"/>
    <w:rsid w:val="00E529A4"/>
    <w:rsid w:val="00E53DDA"/>
    <w:rsid w:val="00E54781"/>
    <w:rsid w:val="00E548D1"/>
    <w:rsid w:val="00E5498D"/>
    <w:rsid w:val="00E55F09"/>
    <w:rsid w:val="00E56629"/>
    <w:rsid w:val="00E566C5"/>
    <w:rsid w:val="00E567F0"/>
    <w:rsid w:val="00E56C81"/>
    <w:rsid w:val="00E56DF8"/>
    <w:rsid w:val="00E56F43"/>
    <w:rsid w:val="00E578CB"/>
    <w:rsid w:val="00E6147D"/>
    <w:rsid w:val="00E61487"/>
    <w:rsid w:val="00E61892"/>
    <w:rsid w:val="00E628FE"/>
    <w:rsid w:val="00E638EF"/>
    <w:rsid w:val="00E63AFF"/>
    <w:rsid w:val="00E63CEA"/>
    <w:rsid w:val="00E63DEC"/>
    <w:rsid w:val="00E664D3"/>
    <w:rsid w:val="00E67A65"/>
    <w:rsid w:val="00E7202D"/>
    <w:rsid w:val="00E727DD"/>
    <w:rsid w:val="00E72B63"/>
    <w:rsid w:val="00E73D31"/>
    <w:rsid w:val="00E74B10"/>
    <w:rsid w:val="00E74D3A"/>
    <w:rsid w:val="00E75E67"/>
    <w:rsid w:val="00E761AD"/>
    <w:rsid w:val="00E7705B"/>
    <w:rsid w:val="00E77166"/>
    <w:rsid w:val="00E77323"/>
    <w:rsid w:val="00E777B7"/>
    <w:rsid w:val="00E77A04"/>
    <w:rsid w:val="00E80102"/>
    <w:rsid w:val="00E80B75"/>
    <w:rsid w:val="00E828FD"/>
    <w:rsid w:val="00E82BEC"/>
    <w:rsid w:val="00E8381E"/>
    <w:rsid w:val="00E84C95"/>
    <w:rsid w:val="00E84DC3"/>
    <w:rsid w:val="00E85687"/>
    <w:rsid w:val="00E85688"/>
    <w:rsid w:val="00E86194"/>
    <w:rsid w:val="00E86336"/>
    <w:rsid w:val="00E86B61"/>
    <w:rsid w:val="00E93836"/>
    <w:rsid w:val="00E93BBD"/>
    <w:rsid w:val="00E957AB"/>
    <w:rsid w:val="00E95BC2"/>
    <w:rsid w:val="00E960E4"/>
    <w:rsid w:val="00EA223B"/>
    <w:rsid w:val="00EA30D1"/>
    <w:rsid w:val="00EA3182"/>
    <w:rsid w:val="00EA3566"/>
    <w:rsid w:val="00EA3A3C"/>
    <w:rsid w:val="00EA42B1"/>
    <w:rsid w:val="00EA4542"/>
    <w:rsid w:val="00EA4779"/>
    <w:rsid w:val="00EA479D"/>
    <w:rsid w:val="00EA5450"/>
    <w:rsid w:val="00EA56F1"/>
    <w:rsid w:val="00EA5E52"/>
    <w:rsid w:val="00EA665C"/>
    <w:rsid w:val="00EA73DF"/>
    <w:rsid w:val="00EA765B"/>
    <w:rsid w:val="00EA7A5F"/>
    <w:rsid w:val="00EA7AEE"/>
    <w:rsid w:val="00EB004A"/>
    <w:rsid w:val="00EB010A"/>
    <w:rsid w:val="00EB0302"/>
    <w:rsid w:val="00EB083C"/>
    <w:rsid w:val="00EB20EB"/>
    <w:rsid w:val="00EB26A2"/>
    <w:rsid w:val="00EB2763"/>
    <w:rsid w:val="00EB39F2"/>
    <w:rsid w:val="00EB3AB8"/>
    <w:rsid w:val="00EB530D"/>
    <w:rsid w:val="00EB621C"/>
    <w:rsid w:val="00EC0934"/>
    <w:rsid w:val="00EC2055"/>
    <w:rsid w:val="00EC2473"/>
    <w:rsid w:val="00EC30C9"/>
    <w:rsid w:val="00EC370C"/>
    <w:rsid w:val="00EC3CFA"/>
    <w:rsid w:val="00EC3E36"/>
    <w:rsid w:val="00EC5B39"/>
    <w:rsid w:val="00EC65C4"/>
    <w:rsid w:val="00EC7550"/>
    <w:rsid w:val="00EC7652"/>
    <w:rsid w:val="00EC7703"/>
    <w:rsid w:val="00ED0B87"/>
    <w:rsid w:val="00ED10F0"/>
    <w:rsid w:val="00ED194F"/>
    <w:rsid w:val="00ED1CD6"/>
    <w:rsid w:val="00ED2016"/>
    <w:rsid w:val="00ED2311"/>
    <w:rsid w:val="00ED2DE7"/>
    <w:rsid w:val="00ED3A00"/>
    <w:rsid w:val="00ED403A"/>
    <w:rsid w:val="00ED5363"/>
    <w:rsid w:val="00ED53E4"/>
    <w:rsid w:val="00ED54AE"/>
    <w:rsid w:val="00ED5A64"/>
    <w:rsid w:val="00ED5AD1"/>
    <w:rsid w:val="00ED68F3"/>
    <w:rsid w:val="00ED6D86"/>
    <w:rsid w:val="00ED6DA9"/>
    <w:rsid w:val="00ED7299"/>
    <w:rsid w:val="00EE1208"/>
    <w:rsid w:val="00EE1AD5"/>
    <w:rsid w:val="00EE1FB3"/>
    <w:rsid w:val="00EE2CB8"/>
    <w:rsid w:val="00EE31AF"/>
    <w:rsid w:val="00EE37F8"/>
    <w:rsid w:val="00EE3AED"/>
    <w:rsid w:val="00EE41DB"/>
    <w:rsid w:val="00EE49F5"/>
    <w:rsid w:val="00EE591D"/>
    <w:rsid w:val="00EE5B03"/>
    <w:rsid w:val="00EE5C31"/>
    <w:rsid w:val="00EE623D"/>
    <w:rsid w:val="00EE63CD"/>
    <w:rsid w:val="00EE64B4"/>
    <w:rsid w:val="00EE67AC"/>
    <w:rsid w:val="00EE7947"/>
    <w:rsid w:val="00EE7ABF"/>
    <w:rsid w:val="00EF06F4"/>
    <w:rsid w:val="00EF11E2"/>
    <w:rsid w:val="00EF12F3"/>
    <w:rsid w:val="00EF137B"/>
    <w:rsid w:val="00EF2151"/>
    <w:rsid w:val="00EF3913"/>
    <w:rsid w:val="00EF5CD7"/>
    <w:rsid w:val="00EF5D95"/>
    <w:rsid w:val="00EF6231"/>
    <w:rsid w:val="00EF6438"/>
    <w:rsid w:val="00EF6A93"/>
    <w:rsid w:val="00EF6ADA"/>
    <w:rsid w:val="00EF74DD"/>
    <w:rsid w:val="00EF77EB"/>
    <w:rsid w:val="00EF7836"/>
    <w:rsid w:val="00F0002F"/>
    <w:rsid w:val="00F0039F"/>
    <w:rsid w:val="00F01567"/>
    <w:rsid w:val="00F01ED6"/>
    <w:rsid w:val="00F0342A"/>
    <w:rsid w:val="00F05ACA"/>
    <w:rsid w:val="00F06745"/>
    <w:rsid w:val="00F11A3D"/>
    <w:rsid w:val="00F11B00"/>
    <w:rsid w:val="00F11D24"/>
    <w:rsid w:val="00F11E54"/>
    <w:rsid w:val="00F12471"/>
    <w:rsid w:val="00F1252E"/>
    <w:rsid w:val="00F1338A"/>
    <w:rsid w:val="00F1338F"/>
    <w:rsid w:val="00F158DD"/>
    <w:rsid w:val="00F16358"/>
    <w:rsid w:val="00F17547"/>
    <w:rsid w:val="00F17B32"/>
    <w:rsid w:val="00F200DE"/>
    <w:rsid w:val="00F2105B"/>
    <w:rsid w:val="00F212EC"/>
    <w:rsid w:val="00F21311"/>
    <w:rsid w:val="00F23E8A"/>
    <w:rsid w:val="00F2791D"/>
    <w:rsid w:val="00F27C38"/>
    <w:rsid w:val="00F30F11"/>
    <w:rsid w:val="00F31011"/>
    <w:rsid w:val="00F31547"/>
    <w:rsid w:val="00F316A8"/>
    <w:rsid w:val="00F3355F"/>
    <w:rsid w:val="00F343CC"/>
    <w:rsid w:val="00F347A3"/>
    <w:rsid w:val="00F3635C"/>
    <w:rsid w:val="00F365BF"/>
    <w:rsid w:val="00F40162"/>
    <w:rsid w:val="00F40BF2"/>
    <w:rsid w:val="00F40E9D"/>
    <w:rsid w:val="00F40FDF"/>
    <w:rsid w:val="00F414B2"/>
    <w:rsid w:val="00F4163D"/>
    <w:rsid w:val="00F41A1E"/>
    <w:rsid w:val="00F425A0"/>
    <w:rsid w:val="00F42D8F"/>
    <w:rsid w:val="00F439A6"/>
    <w:rsid w:val="00F4428F"/>
    <w:rsid w:val="00F44581"/>
    <w:rsid w:val="00F45282"/>
    <w:rsid w:val="00F45402"/>
    <w:rsid w:val="00F47C59"/>
    <w:rsid w:val="00F500B7"/>
    <w:rsid w:val="00F50343"/>
    <w:rsid w:val="00F503FF"/>
    <w:rsid w:val="00F51DCB"/>
    <w:rsid w:val="00F5204F"/>
    <w:rsid w:val="00F52E45"/>
    <w:rsid w:val="00F556A6"/>
    <w:rsid w:val="00F60E81"/>
    <w:rsid w:val="00F6105E"/>
    <w:rsid w:val="00F6139D"/>
    <w:rsid w:val="00F61864"/>
    <w:rsid w:val="00F61AFA"/>
    <w:rsid w:val="00F62270"/>
    <w:rsid w:val="00F62F39"/>
    <w:rsid w:val="00F639EA"/>
    <w:rsid w:val="00F64135"/>
    <w:rsid w:val="00F647ED"/>
    <w:rsid w:val="00F64A8B"/>
    <w:rsid w:val="00F657B9"/>
    <w:rsid w:val="00F65B24"/>
    <w:rsid w:val="00F6676D"/>
    <w:rsid w:val="00F6684D"/>
    <w:rsid w:val="00F67364"/>
    <w:rsid w:val="00F67993"/>
    <w:rsid w:val="00F67A9D"/>
    <w:rsid w:val="00F67BD7"/>
    <w:rsid w:val="00F70B6F"/>
    <w:rsid w:val="00F720A3"/>
    <w:rsid w:val="00F72C4F"/>
    <w:rsid w:val="00F73EFA"/>
    <w:rsid w:val="00F74DA9"/>
    <w:rsid w:val="00F7501E"/>
    <w:rsid w:val="00F7503E"/>
    <w:rsid w:val="00F75247"/>
    <w:rsid w:val="00F75286"/>
    <w:rsid w:val="00F76278"/>
    <w:rsid w:val="00F77240"/>
    <w:rsid w:val="00F80795"/>
    <w:rsid w:val="00F81237"/>
    <w:rsid w:val="00F81539"/>
    <w:rsid w:val="00F8159B"/>
    <w:rsid w:val="00F8188E"/>
    <w:rsid w:val="00F81C20"/>
    <w:rsid w:val="00F81E46"/>
    <w:rsid w:val="00F81F1A"/>
    <w:rsid w:val="00F826FE"/>
    <w:rsid w:val="00F83B66"/>
    <w:rsid w:val="00F8452C"/>
    <w:rsid w:val="00F87245"/>
    <w:rsid w:val="00F87D91"/>
    <w:rsid w:val="00F90D02"/>
    <w:rsid w:val="00F91501"/>
    <w:rsid w:val="00F92CE2"/>
    <w:rsid w:val="00F93BCC"/>
    <w:rsid w:val="00F93C39"/>
    <w:rsid w:val="00F95214"/>
    <w:rsid w:val="00F964EE"/>
    <w:rsid w:val="00F96B16"/>
    <w:rsid w:val="00F97D1F"/>
    <w:rsid w:val="00F97E1F"/>
    <w:rsid w:val="00FA02ED"/>
    <w:rsid w:val="00FA04B1"/>
    <w:rsid w:val="00FA0B48"/>
    <w:rsid w:val="00FA1AE5"/>
    <w:rsid w:val="00FA287C"/>
    <w:rsid w:val="00FA2A75"/>
    <w:rsid w:val="00FA3C2A"/>
    <w:rsid w:val="00FA3F51"/>
    <w:rsid w:val="00FA6824"/>
    <w:rsid w:val="00FA68F0"/>
    <w:rsid w:val="00FA6F17"/>
    <w:rsid w:val="00FB0F1E"/>
    <w:rsid w:val="00FB21F6"/>
    <w:rsid w:val="00FB2C6F"/>
    <w:rsid w:val="00FB3198"/>
    <w:rsid w:val="00FB39BA"/>
    <w:rsid w:val="00FB3DF5"/>
    <w:rsid w:val="00FB3ECA"/>
    <w:rsid w:val="00FB62A4"/>
    <w:rsid w:val="00FB6B78"/>
    <w:rsid w:val="00FB6F20"/>
    <w:rsid w:val="00FB6FB2"/>
    <w:rsid w:val="00FB737C"/>
    <w:rsid w:val="00FB7A31"/>
    <w:rsid w:val="00FB7D0E"/>
    <w:rsid w:val="00FC0669"/>
    <w:rsid w:val="00FC0AE9"/>
    <w:rsid w:val="00FC0FE3"/>
    <w:rsid w:val="00FC1D63"/>
    <w:rsid w:val="00FC1DDE"/>
    <w:rsid w:val="00FC2601"/>
    <w:rsid w:val="00FC26E3"/>
    <w:rsid w:val="00FC2BAE"/>
    <w:rsid w:val="00FC2DA9"/>
    <w:rsid w:val="00FC35CD"/>
    <w:rsid w:val="00FC4D09"/>
    <w:rsid w:val="00FC52EB"/>
    <w:rsid w:val="00FC5B0E"/>
    <w:rsid w:val="00FC5C26"/>
    <w:rsid w:val="00FC6D40"/>
    <w:rsid w:val="00FC6DC1"/>
    <w:rsid w:val="00FC746D"/>
    <w:rsid w:val="00FC78FB"/>
    <w:rsid w:val="00FC7DE4"/>
    <w:rsid w:val="00FD0160"/>
    <w:rsid w:val="00FD05A3"/>
    <w:rsid w:val="00FD2088"/>
    <w:rsid w:val="00FD29E7"/>
    <w:rsid w:val="00FD2A8F"/>
    <w:rsid w:val="00FD2B43"/>
    <w:rsid w:val="00FD2F9E"/>
    <w:rsid w:val="00FD3C18"/>
    <w:rsid w:val="00FD48D8"/>
    <w:rsid w:val="00FD4D23"/>
    <w:rsid w:val="00FD6706"/>
    <w:rsid w:val="00FD720A"/>
    <w:rsid w:val="00FD73A7"/>
    <w:rsid w:val="00FE14E1"/>
    <w:rsid w:val="00FE1BB7"/>
    <w:rsid w:val="00FE3405"/>
    <w:rsid w:val="00FE3F70"/>
    <w:rsid w:val="00FE41D8"/>
    <w:rsid w:val="00FE43C8"/>
    <w:rsid w:val="00FE5DD7"/>
    <w:rsid w:val="00FE5DF7"/>
    <w:rsid w:val="00FE6AE2"/>
    <w:rsid w:val="00FF10E7"/>
    <w:rsid w:val="00FF14B3"/>
    <w:rsid w:val="00FF1AC1"/>
    <w:rsid w:val="00FF1DD5"/>
    <w:rsid w:val="00FF20B9"/>
    <w:rsid w:val="00FF3D44"/>
    <w:rsid w:val="00FF49D3"/>
    <w:rsid w:val="00FF53A9"/>
    <w:rsid w:val="00FF6069"/>
    <w:rsid w:val="00FF6074"/>
    <w:rsid w:val="00FF7265"/>
    <w:rsid w:val="00FF74F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204248E7"/>
  <w15:chartTrackingRefBased/>
  <w15:docId w15:val="{5BE74335-1C88-45C1-8FD5-6492210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6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51C"/>
    <w:pPr>
      <w:keepNext/>
      <w:ind w:left="720" w:hanging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67E8"/>
    <w:pPr>
      <w:keepNext/>
      <w:autoSpaceDE w:val="0"/>
      <w:autoSpaceDN w:val="0"/>
      <w:adjustRightInd w:val="0"/>
      <w:spacing w:before="120" w:after="120"/>
      <w:ind w:left="720" w:hanging="720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DB351C"/>
    <w:pPr>
      <w:keepNext/>
      <w:autoSpaceDE w:val="0"/>
      <w:autoSpaceDN w:val="0"/>
      <w:adjustRightInd w:val="0"/>
      <w:spacing w:after="120"/>
      <w:ind w:left="720" w:hanging="720"/>
      <w:outlineLvl w:val="2"/>
    </w:pPr>
    <w:rPr>
      <w:rFonts w:cs="Tahoma"/>
      <w:b/>
      <w:bCs/>
      <w:i/>
      <w:color w:val="00000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B351C"/>
    <w:pPr>
      <w:keepNext/>
      <w:autoSpaceDE w:val="0"/>
      <w:autoSpaceDN w:val="0"/>
      <w:adjustRightInd w:val="0"/>
      <w:jc w:val="center"/>
      <w:outlineLvl w:val="3"/>
    </w:pPr>
    <w:rPr>
      <w:rFonts w:ascii="Tahoma" w:hAnsi="Tahoma" w:cs="Tahoma"/>
      <w:b/>
      <w:bCs/>
      <w:color w:val="333333"/>
      <w:sz w:val="16"/>
      <w:szCs w:val="16"/>
      <w:lang w:val="en-US"/>
    </w:rPr>
  </w:style>
  <w:style w:type="paragraph" w:styleId="Heading5">
    <w:name w:val="heading 5"/>
    <w:basedOn w:val="Normal"/>
    <w:next w:val="Normal"/>
    <w:link w:val="Heading5Char"/>
    <w:qFormat/>
    <w:rsid w:val="00DB351C"/>
    <w:pPr>
      <w:keepNext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DB351C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B351C"/>
    <w:pPr>
      <w:keepNext/>
      <w:spacing w:before="24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DB351C"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DB351C"/>
    <w:pPr>
      <w:keepNext/>
      <w:jc w:val="center"/>
      <w:outlineLvl w:val="8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B351C"/>
    <w:rPr>
      <w:rFonts w:ascii="Arial" w:eastAsia="Calibri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rsid w:val="00A467E8"/>
    <w:rPr>
      <w:rFonts w:ascii="Arial" w:eastAsia="Calibri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DB351C"/>
    <w:rPr>
      <w:rFonts w:ascii="Arial" w:eastAsia="Calibri" w:hAnsi="Arial" w:cs="Tahoma"/>
      <w:b/>
      <w:bCs/>
      <w:i/>
      <w:color w:val="000000"/>
      <w:lang w:val="en-US"/>
    </w:rPr>
  </w:style>
  <w:style w:type="character" w:customStyle="1" w:styleId="Heading4Char">
    <w:name w:val="Heading 4 Char"/>
    <w:link w:val="Heading4"/>
    <w:rsid w:val="00DB351C"/>
    <w:rPr>
      <w:rFonts w:ascii="Tahoma" w:eastAsia="Calibri" w:hAnsi="Tahoma" w:cs="Tahoma"/>
      <w:b/>
      <w:bCs/>
      <w:color w:val="333333"/>
      <w:sz w:val="16"/>
      <w:szCs w:val="16"/>
      <w:lang w:val="en-US"/>
    </w:rPr>
  </w:style>
  <w:style w:type="character" w:customStyle="1" w:styleId="Heading5Char">
    <w:name w:val="Heading 5 Char"/>
    <w:link w:val="Heading5"/>
    <w:rsid w:val="00DB351C"/>
    <w:rPr>
      <w:rFonts w:ascii="Arial" w:eastAsia="Calibri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rsid w:val="00DB351C"/>
    <w:rPr>
      <w:rFonts w:ascii="Arial" w:eastAsia="Calibri" w:hAnsi="Arial" w:cs="Arial"/>
      <w:sz w:val="28"/>
      <w:szCs w:val="28"/>
    </w:rPr>
  </w:style>
  <w:style w:type="character" w:customStyle="1" w:styleId="Heading7Char">
    <w:name w:val="Heading 7 Char"/>
    <w:link w:val="Heading7"/>
    <w:rsid w:val="00DB351C"/>
    <w:rPr>
      <w:rFonts w:ascii="Arial" w:eastAsia="Calibri" w:hAnsi="Arial" w:cs="Arial"/>
      <w:b/>
      <w:bCs/>
    </w:rPr>
  </w:style>
  <w:style w:type="character" w:customStyle="1" w:styleId="Heading8Char">
    <w:name w:val="Heading 8 Char"/>
    <w:link w:val="Heading8"/>
    <w:rsid w:val="00DB351C"/>
    <w:rPr>
      <w:rFonts w:ascii="Arial" w:eastAsia="Calibri" w:hAnsi="Arial" w:cs="Arial"/>
      <w:b/>
      <w:bCs/>
      <w:sz w:val="32"/>
      <w:szCs w:val="32"/>
    </w:rPr>
  </w:style>
  <w:style w:type="character" w:customStyle="1" w:styleId="Heading9Char">
    <w:name w:val="Heading 9 Char"/>
    <w:link w:val="Heading9"/>
    <w:rsid w:val="00DB351C"/>
    <w:rPr>
      <w:rFonts w:ascii="Arial" w:eastAsia="Calibri" w:hAnsi="Arial" w:cs="Arial"/>
      <w:b/>
      <w:bCs/>
      <w:sz w:val="32"/>
      <w:szCs w:val="32"/>
      <w:u w:val="single"/>
    </w:rPr>
  </w:style>
  <w:style w:type="paragraph" w:styleId="BodyTextIndent3">
    <w:name w:val="Body Text Indent 3"/>
    <w:basedOn w:val="Normal"/>
    <w:link w:val="BodyTextIndent3Char"/>
    <w:rsid w:val="00A467E8"/>
    <w:pPr>
      <w:ind w:left="1290"/>
    </w:pPr>
  </w:style>
  <w:style w:type="character" w:customStyle="1" w:styleId="BodyTextIndent3Char">
    <w:name w:val="Body Text Indent 3 Char"/>
    <w:link w:val="BodyTextIndent3"/>
    <w:rsid w:val="00A467E8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nhideWhenUsed/>
    <w:rsid w:val="00BC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22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4058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4058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B351C"/>
    <w:pPr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DB351C"/>
    <w:rPr>
      <w:rFonts w:ascii="Arial" w:eastAsia="Calibri" w:hAnsi="Arial" w:cs="Arial"/>
    </w:rPr>
  </w:style>
  <w:style w:type="paragraph" w:styleId="BodyText2">
    <w:name w:val="Body Text 2"/>
    <w:basedOn w:val="Normal"/>
    <w:link w:val="BodyText2Char"/>
    <w:rsid w:val="00DB351C"/>
    <w:pPr>
      <w:autoSpaceDE w:val="0"/>
      <w:autoSpaceDN w:val="0"/>
      <w:adjustRightInd w:val="0"/>
    </w:pPr>
    <w:rPr>
      <w:rFonts w:ascii="Tahoma" w:hAnsi="Tahoma" w:cs="Tahoma"/>
      <w:i/>
      <w:iCs/>
      <w:color w:val="333333"/>
      <w:sz w:val="16"/>
      <w:szCs w:val="16"/>
    </w:rPr>
  </w:style>
  <w:style w:type="character" w:customStyle="1" w:styleId="BodyText2Char">
    <w:name w:val="Body Text 2 Char"/>
    <w:link w:val="BodyText2"/>
    <w:rsid w:val="00DB351C"/>
    <w:rPr>
      <w:rFonts w:ascii="Tahoma" w:eastAsia="Calibri" w:hAnsi="Tahoma" w:cs="Tahoma"/>
      <w:i/>
      <w:iCs/>
      <w:color w:val="333333"/>
      <w:sz w:val="16"/>
      <w:szCs w:val="16"/>
    </w:rPr>
  </w:style>
  <w:style w:type="paragraph" w:styleId="BodyText3">
    <w:name w:val="Body Text 3"/>
    <w:basedOn w:val="Normal"/>
    <w:link w:val="BodyText3Char"/>
    <w:rsid w:val="00DB351C"/>
    <w:pPr>
      <w:autoSpaceDE w:val="0"/>
      <w:autoSpaceDN w:val="0"/>
      <w:adjustRightInd w:val="0"/>
      <w:jc w:val="center"/>
    </w:pPr>
    <w:rPr>
      <w:rFonts w:ascii="Tahoma" w:hAnsi="Tahoma" w:cs="Tahoma"/>
      <w:color w:val="333333"/>
      <w:lang w:val="en-US"/>
    </w:rPr>
  </w:style>
  <w:style w:type="character" w:customStyle="1" w:styleId="BodyText3Char">
    <w:name w:val="Body Text 3 Char"/>
    <w:link w:val="BodyText3"/>
    <w:rsid w:val="00DB351C"/>
    <w:rPr>
      <w:rFonts w:ascii="Tahoma" w:eastAsia="Calibri" w:hAnsi="Tahoma" w:cs="Tahoma"/>
      <w:color w:val="333333"/>
      <w:lang w:val="en-US"/>
    </w:rPr>
  </w:style>
  <w:style w:type="paragraph" w:styleId="Header">
    <w:name w:val="header"/>
    <w:basedOn w:val="Normal"/>
    <w:link w:val="HeaderChar"/>
    <w:rsid w:val="00DB351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B351C"/>
    <w:rPr>
      <w:rFonts w:ascii="Arial" w:eastAsia="Calibri" w:hAnsi="Arial" w:cs="Arial"/>
    </w:rPr>
  </w:style>
  <w:style w:type="paragraph" w:styleId="BodyTextIndent">
    <w:name w:val="Body Text Indent"/>
    <w:basedOn w:val="Normal"/>
    <w:link w:val="BodyTextIndentChar"/>
    <w:rsid w:val="00DB351C"/>
    <w:pPr>
      <w:overflowPunct w:val="0"/>
      <w:autoSpaceDE w:val="0"/>
      <w:autoSpaceDN w:val="0"/>
      <w:adjustRightInd w:val="0"/>
      <w:ind w:left="567"/>
      <w:textAlignment w:val="baseline"/>
    </w:pPr>
  </w:style>
  <w:style w:type="character" w:customStyle="1" w:styleId="BodyTextIndentChar">
    <w:name w:val="Body Text Indent Char"/>
    <w:link w:val="BodyTextIndent"/>
    <w:rsid w:val="00DB351C"/>
    <w:rPr>
      <w:rFonts w:ascii="Arial" w:eastAsia="Calibri" w:hAnsi="Arial" w:cs="Arial"/>
    </w:rPr>
  </w:style>
  <w:style w:type="paragraph" w:styleId="BodyTextIndent2">
    <w:name w:val="Body Text Indent 2"/>
    <w:basedOn w:val="Normal"/>
    <w:link w:val="BodyTextIndent2Char"/>
    <w:rsid w:val="00DB351C"/>
    <w:pPr>
      <w:ind w:left="567"/>
    </w:pPr>
  </w:style>
  <w:style w:type="character" w:customStyle="1" w:styleId="BodyTextIndent2Char">
    <w:name w:val="Body Text Indent 2 Char"/>
    <w:link w:val="BodyTextIndent2"/>
    <w:rsid w:val="00DB351C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rsid w:val="00DB351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B351C"/>
    <w:rPr>
      <w:rFonts w:ascii="Arial" w:eastAsia="Calibri" w:hAnsi="Arial" w:cs="Arial"/>
    </w:rPr>
  </w:style>
  <w:style w:type="character" w:styleId="PageNumber">
    <w:name w:val="page number"/>
    <w:rsid w:val="00DB351C"/>
    <w:rPr>
      <w:rFonts w:cs="Times New Roman"/>
    </w:rPr>
  </w:style>
  <w:style w:type="character" w:styleId="Hyperlink">
    <w:name w:val="Hyperlink"/>
    <w:uiPriority w:val="99"/>
    <w:rsid w:val="00DB351C"/>
    <w:rPr>
      <w:rFonts w:cs="Times New Roman"/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DB351C"/>
    <w:rPr>
      <w:rFonts w:ascii="Arial" w:eastAsia="Calibri" w:hAnsi="Arial" w:cs="Arial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DB351C"/>
    <w:rPr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DB351C"/>
    <w:pPr>
      <w:tabs>
        <w:tab w:val="left" w:pos="1134"/>
      </w:tabs>
      <w:autoSpaceDE w:val="0"/>
      <w:autoSpaceDN w:val="0"/>
      <w:adjustRightInd w:val="0"/>
      <w:spacing w:before="120" w:after="120"/>
      <w:ind w:left="1134" w:hanging="1134"/>
    </w:pPr>
    <w:rPr>
      <w:b/>
      <w:bCs/>
      <w:color w:val="000000"/>
      <w:lang w:val="en-US"/>
    </w:rPr>
  </w:style>
  <w:style w:type="paragraph" w:styleId="Title">
    <w:name w:val="Title"/>
    <w:basedOn w:val="Normal"/>
    <w:link w:val="TitleChar"/>
    <w:qFormat/>
    <w:rsid w:val="00DB351C"/>
    <w:pPr>
      <w:jc w:val="center"/>
    </w:pPr>
    <w:rPr>
      <w:b/>
      <w:bCs/>
      <w:lang w:eastAsia="en-AU"/>
    </w:rPr>
  </w:style>
  <w:style w:type="character" w:customStyle="1" w:styleId="TitleChar">
    <w:name w:val="Title Char"/>
    <w:link w:val="Title"/>
    <w:rsid w:val="00DB351C"/>
    <w:rPr>
      <w:rFonts w:ascii="Arial" w:eastAsia="Calibri" w:hAnsi="Arial" w:cs="Arial"/>
      <w:b/>
      <w:bCs/>
      <w:lang w:eastAsia="en-AU"/>
    </w:rPr>
  </w:style>
  <w:style w:type="paragraph" w:customStyle="1" w:styleId="OmniPage2">
    <w:name w:val="OmniPage #2"/>
    <w:basedOn w:val="Normal"/>
    <w:rsid w:val="00DB351C"/>
    <w:pPr>
      <w:spacing w:line="280" w:lineRule="atLeast"/>
    </w:pPr>
    <w:rPr>
      <w:rFonts w:ascii="Garamond" w:hAnsi="Garamond" w:cs="Garamond"/>
    </w:rPr>
  </w:style>
  <w:style w:type="character" w:styleId="FollowedHyperlink">
    <w:name w:val="FollowedHyperlink"/>
    <w:rsid w:val="00DB351C"/>
    <w:rPr>
      <w:rFonts w:cs="Times New Roman"/>
      <w:color w:val="800080"/>
      <w:u w:val="single"/>
    </w:rPr>
  </w:style>
  <w:style w:type="paragraph" w:customStyle="1" w:styleId="TableBullet9">
    <w:name w:val="Table Bullet 9"/>
    <w:basedOn w:val="Normal"/>
    <w:next w:val="Normal"/>
    <w:rsid w:val="00DB351C"/>
    <w:pPr>
      <w:numPr>
        <w:numId w:val="2"/>
      </w:numPr>
      <w:tabs>
        <w:tab w:val="left" w:pos="284"/>
      </w:tabs>
      <w:spacing w:after="40"/>
    </w:pPr>
    <w:rPr>
      <w:sz w:val="20"/>
      <w:szCs w:val="20"/>
    </w:rPr>
  </w:style>
  <w:style w:type="paragraph" w:styleId="NormalWeb">
    <w:name w:val="Normal (Web)"/>
    <w:basedOn w:val="Normal"/>
    <w:rsid w:val="00DB35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4">
    <w:name w:val="H4"/>
    <w:basedOn w:val="Normal"/>
    <w:next w:val="Normal"/>
    <w:rsid w:val="00DB351C"/>
    <w:pPr>
      <w:keepNext/>
      <w:spacing w:before="100" w:after="100"/>
      <w:outlineLvl w:val="4"/>
    </w:pPr>
    <w:rPr>
      <w:b/>
      <w:bCs/>
      <w:lang w:val="en-US"/>
    </w:rPr>
  </w:style>
  <w:style w:type="paragraph" w:styleId="TOC1">
    <w:name w:val="toc 1"/>
    <w:basedOn w:val="Normal"/>
    <w:next w:val="Normal"/>
    <w:autoRedefine/>
    <w:uiPriority w:val="39"/>
    <w:rsid w:val="00DB351C"/>
    <w:pPr>
      <w:tabs>
        <w:tab w:val="right" w:leader="dot" w:pos="9072"/>
      </w:tabs>
      <w:spacing w:before="240"/>
      <w:ind w:left="720" w:right="454" w:hanging="720"/>
      <w:outlineLvl w:val="0"/>
    </w:pPr>
    <w:rPr>
      <w:rFonts w:ascii="Arial Bold" w:hAnsi="Arial Bold"/>
      <w:b/>
      <w:bCs/>
      <w:noProof/>
      <w:sz w:val="24"/>
      <w:szCs w:val="32"/>
    </w:rPr>
  </w:style>
  <w:style w:type="paragraph" w:styleId="TOC2">
    <w:name w:val="toc 2"/>
    <w:basedOn w:val="Normal"/>
    <w:next w:val="Normal"/>
    <w:autoRedefine/>
    <w:uiPriority w:val="39"/>
    <w:rsid w:val="00DB351C"/>
    <w:pPr>
      <w:tabs>
        <w:tab w:val="left" w:pos="1418"/>
        <w:tab w:val="right" w:leader="dot" w:pos="9072"/>
      </w:tabs>
      <w:spacing w:before="120"/>
      <w:ind w:left="1440" w:right="454" w:hanging="720"/>
    </w:pPr>
    <w:rPr>
      <w:noProof/>
      <w:lang w:eastAsia="en-AU"/>
    </w:rPr>
  </w:style>
  <w:style w:type="paragraph" w:styleId="TOC3">
    <w:name w:val="toc 3"/>
    <w:basedOn w:val="Normal"/>
    <w:next w:val="Normal"/>
    <w:autoRedefine/>
    <w:uiPriority w:val="39"/>
    <w:rsid w:val="00DB351C"/>
    <w:pPr>
      <w:tabs>
        <w:tab w:val="left" w:pos="1134"/>
        <w:tab w:val="left" w:pos="1985"/>
        <w:tab w:val="right" w:leader="dot" w:pos="9061"/>
      </w:tabs>
      <w:spacing w:before="60" w:after="60"/>
      <w:ind w:left="1800" w:right="600" w:hanging="1400"/>
    </w:pPr>
    <w:rPr>
      <w:noProof/>
    </w:rPr>
  </w:style>
  <w:style w:type="character" w:styleId="CommentReference">
    <w:name w:val="annotation reference"/>
    <w:rsid w:val="00DB35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B351C"/>
    <w:rPr>
      <w:sz w:val="20"/>
      <w:szCs w:val="20"/>
    </w:rPr>
  </w:style>
  <w:style w:type="character" w:customStyle="1" w:styleId="CommentTextChar">
    <w:name w:val="Comment Text Char"/>
    <w:link w:val="CommentText"/>
    <w:rsid w:val="00DB351C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B351C"/>
    <w:rPr>
      <w:b/>
      <w:bCs/>
    </w:rPr>
  </w:style>
  <w:style w:type="character" w:customStyle="1" w:styleId="CommentSubjectChar">
    <w:name w:val="Comment Subject Char"/>
    <w:link w:val="CommentSubject"/>
    <w:rsid w:val="00DB351C"/>
    <w:rPr>
      <w:rFonts w:ascii="Arial" w:eastAsia="Calibri" w:hAnsi="Arial" w:cs="Arial"/>
      <w:b/>
      <w:bCs/>
      <w:sz w:val="20"/>
      <w:szCs w:val="20"/>
    </w:rPr>
  </w:style>
  <w:style w:type="character" w:customStyle="1" w:styleId="DocumentMapChar">
    <w:name w:val="Document Map Char"/>
    <w:link w:val="DocumentMap"/>
    <w:semiHidden/>
    <w:rsid w:val="00DB351C"/>
    <w:rPr>
      <w:rFonts w:ascii="Tahoma" w:eastAsia="Calibri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DB351C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uiPriority w:val="99"/>
    <w:semiHidden/>
    <w:rsid w:val="00DB351C"/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link w:val="FootnoteText"/>
    <w:locked/>
    <w:rsid w:val="00DB351C"/>
    <w:rPr>
      <w:rFonts w:ascii="Arial" w:hAnsi="Arial" w:cs="Arial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rsid w:val="00DB351C"/>
    <w:rPr>
      <w:sz w:val="20"/>
      <w:szCs w:val="20"/>
      <w:lang w:eastAsia="en-AU"/>
    </w:rPr>
  </w:style>
  <w:style w:type="character" w:customStyle="1" w:styleId="FootnoteTextChar1">
    <w:name w:val="Footnote Text Char1"/>
    <w:semiHidden/>
    <w:rsid w:val="00DB351C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rsid w:val="00DB351C"/>
    <w:rPr>
      <w:rFonts w:cs="Times New Roman"/>
      <w:vertAlign w:val="superscript"/>
    </w:rPr>
  </w:style>
  <w:style w:type="paragraph" w:customStyle="1" w:styleId="Heading1a">
    <w:name w:val="Heading 1a"/>
    <w:basedOn w:val="Heading1"/>
    <w:autoRedefine/>
    <w:rsid w:val="00DB351C"/>
    <w:pPr>
      <w:tabs>
        <w:tab w:val="num" w:pos="541"/>
      </w:tabs>
      <w:spacing w:before="60" w:after="60"/>
      <w:jc w:val="both"/>
    </w:pPr>
    <w:rPr>
      <w:b w:val="0"/>
      <w:bCs w:val="0"/>
      <w:i/>
      <w:iCs/>
      <w:caps/>
      <w:kern w:val="28"/>
      <w:sz w:val="16"/>
      <w:szCs w:val="16"/>
    </w:rPr>
  </w:style>
  <w:style w:type="paragraph" w:customStyle="1" w:styleId="H1">
    <w:name w:val="H1"/>
    <w:basedOn w:val="Normal"/>
    <w:next w:val="Normal"/>
    <w:rsid w:val="00DB351C"/>
    <w:pPr>
      <w:keepNext/>
      <w:spacing w:before="100" w:after="100"/>
      <w:outlineLvl w:val="1"/>
    </w:pPr>
    <w:rPr>
      <w:b/>
      <w:bCs/>
      <w:kern w:val="36"/>
      <w:sz w:val="48"/>
      <w:szCs w:val="48"/>
      <w:lang w:val="en-US"/>
    </w:rPr>
  </w:style>
  <w:style w:type="paragraph" w:customStyle="1" w:styleId="H2">
    <w:name w:val="H2"/>
    <w:basedOn w:val="Normal"/>
    <w:next w:val="Normal"/>
    <w:rsid w:val="00DB351C"/>
    <w:pPr>
      <w:keepNext/>
      <w:spacing w:before="100" w:after="100"/>
      <w:outlineLvl w:val="2"/>
    </w:pPr>
    <w:rPr>
      <w:b/>
      <w:bCs/>
      <w:sz w:val="36"/>
      <w:szCs w:val="36"/>
      <w:lang w:val="en-US"/>
    </w:rPr>
  </w:style>
  <w:style w:type="paragraph" w:customStyle="1" w:styleId="H3">
    <w:name w:val="H3"/>
    <w:basedOn w:val="Normal"/>
    <w:next w:val="Normal"/>
    <w:rsid w:val="00DB351C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rlref">
    <w:name w:val="rlref"/>
    <w:rsid w:val="00DB351C"/>
    <w:rPr>
      <w:rFonts w:ascii="Arial" w:hAnsi="Arial" w:cs="Arial"/>
      <w:sz w:val="24"/>
      <w:szCs w:val="24"/>
      <w:lang w:eastAsia="en-US"/>
    </w:rPr>
  </w:style>
  <w:style w:type="paragraph" w:customStyle="1" w:styleId="Section">
    <w:name w:val="Section"/>
    <w:basedOn w:val="Normal"/>
    <w:rsid w:val="00DB35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jc w:val="both"/>
    </w:pPr>
    <w:rPr>
      <w:spacing w:val="-3"/>
      <w:sz w:val="26"/>
      <w:szCs w:val="26"/>
      <w:lang w:val="en-GB"/>
    </w:rPr>
  </w:style>
  <w:style w:type="paragraph" w:customStyle="1" w:styleId="Normal-TimesNewRoman">
    <w:name w:val="Normal - Times New Roman"/>
    <w:basedOn w:val="Normal"/>
    <w:rsid w:val="00DB351C"/>
    <w:pPr>
      <w:jc w:val="both"/>
    </w:pPr>
  </w:style>
  <w:style w:type="paragraph" w:customStyle="1" w:styleId="BulletLevel2">
    <w:name w:val="Bullet Level 2"/>
    <w:basedOn w:val="BodyText"/>
    <w:next w:val="BodyText"/>
    <w:rsid w:val="00DB351C"/>
    <w:pPr>
      <w:widowControl w:val="0"/>
      <w:tabs>
        <w:tab w:val="left" w:pos="-460"/>
        <w:tab w:val="num" w:pos="1440"/>
        <w:tab w:val="center" w:pos="3686"/>
        <w:tab w:val="right" w:leader="dot" w:pos="10206"/>
      </w:tabs>
      <w:suppressAutoHyphens/>
      <w:autoSpaceDE/>
      <w:autoSpaceDN/>
      <w:adjustRightInd/>
      <w:spacing w:before="60" w:after="60"/>
      <w:ind w:left="1440" w:hanging="363"/>
    </w:pPr>
    <w:rPr>
      <w:spacing w:val="-2"/>
    </w:rPr>
  </w:style>
  <w:style w:type="paragraph" w:customStyle="1" w:styleId="BulletLevel1">
    <w:name w:val="Bullet Level 1"/>
    <w:basedOn w:val="BodyText"/>
    <w:next w:val="BodyText"/>
    <w:rsid w:val="00DB351C"/>
    <w:pPr>
      <w:widowControl w:val="0"/>
      <w:tabs>
        <w:tab w:val="left" w:pos="-460"/>
        <w:tab w:val="num" w:pos="1080"/>
        <w:tab w:val="center" w:pos="3686"/>
        <w:tab w:val="right" w:leader="dot" w:pos="10206"/>
      </w:tabs>
      <w:suppressAutoHyphens/>
      <w:autoSpaceDE/>
      <w:autoSpaceDN/>
      <w:adjustRightInd/>
      <w:spacing w:after="60"/>
      <w:ind w:left="1077" w:hanging="357"/>
    </w:pPr>
    <w:rPr>
      <w:spacing w:val="-2"/>
    </w:rPr>
  </w:style>
  <w:style w:type="paragraph" w:customStyle="1" w:styleId="Table">
    <w:name w:val="Table"/>
    <w:rsid w:val="00DB351C"/>
    <w:pPr>
      <w:widowControl w:val="0"/>
      <w:jc w:val="both"/>
    </w:pPr>
    <w:rPr>
      <w:rFonts w:ascii="Arial" w:hAnsi="Arial" w:cs="Arial"/>
      <w:sz w:val="18"/>
      <w:szCs w:val="18"/>
      <w:lang w:eastAsia="en-US"/>
    </w:rPr>
  </w:style>
  <w:style w:type="paragraph" w:styleId="ListBullet">
    <w:name w:val="List Bullet"/>
    <w:basedOn w:val="Normal"/>
    <w:autoRedefine/>
    <w:rsid w:val="00DB351C"/>
    <w:pPr>
      <w:tabs>
        <w:tab w:val="num" w:pos="360"/>
      </w:tabs>
    </w:pPr>
    <w:rPr>
      <w:sz w:val="20"/>
      <w:szCs w:val="20"/>
    </w:rPr>
  </w:style>
  <w:style w:type="character" w:styleId="Strong">
    <w:name w:val="Strong"/>
    <w:qFormat/>
    <w:rsid w:val="00DB351C"/>
    <w:rPr>
      <w:rFonts w:cs="Times New Roman"/>
      <w:b/>
      <w:bCs/>
    </w:rPr>
  </w:style>
  <w:style w:type="paragraph" w:styleId="BlockText">
    <w:name w:val="Block Text"/>
    <w:basedOn w:val="Normal"/>
    <w:rsid w:val="00DB351C"/>
    <w:pPr>
      <w:ind w:left="113" w:right="113"/>
    </w:pPr>
    <w:rPr>
      <w:color w:val="000000"/>
      <w:sz w:val="15"/>
      <w:szCs w:val="15"/>
    </w:rPr>
  </w:style>
  <w:style w:type="paragraph" w:customStyle="1" w:styleId="ReportTitle">
    <w:name w:val="Report Title"/>
    <w:basedOn w:val="Normal"/>
    <w:rsid w:val="00DB351C"/>
    <w:pPr>
      <w:spacing w:before="100" w:after="100"/>
      <w:jc w:val="center"/>
    </w:pPr>
    <w:rPr>
      <w:b/>
      <w:bCs/>
      <w:sz w:val="28"/>
      <w:szCs w:val="28"/>
    </w:rPr>
  </w:style>
  <w:style w:type="character" w:customStyle="1" w:styleId="NormalWebChar">
    <w:name w:val="Normal (Web) Char"/>
    <w:rsid w:val="00DB351C"/>
    <w:rPr>
      <w:rFonts w:ascii="Arial Unicode MS" w:eastAsia="Arial Unicode MS" w:hAnsi="Arial Unicode MS"/>
      <w:sz w:val="24"/>
      <w:lang w:val="en-AU" w:eastAsia="en-US"/>
    </w:rPr>
  </w:style>
  <w:style w:type="paragraph" w:customStyle="1" w:styleId="Bullet2-">
    <w:name w:val="Bullet 2-"/>
    <w:rsid w:val="00DB351C"/>
    <w:pPr>
      <w:keepLines/>
      <w:widowControl w:val="0"/>
      <w:spacing w:after="180"/>
    </w:pPr>
    <w:rPr>
      <w:rFonts w:ascii="Arial" w:hAnsi="Arial" w:cs="Arial"/>
      <w:lang w:eastAsia="en-US"/>
    </w:rPr>
  </w:style>
  <w:style w:type="paragraph" w:styleId="Subtitle">
    <w:name w:val="Subtitle"/>
    <w:basedOn w:val="Normal"/>
    <w:link w:val="SubtitleChar"/>
    <w:qFormat/>
    <w:rsid w:val="00DB351C"/>
    <w:pPr>
      <w:spacing w:before="240"/>
      <w:jc w:val="center"/>
    </w:pPr>
    <w:rPr>
      <w:b/>
      <w:bCs/>
      <w:lang w:val="en-US"/>
    </w:rPr>
  </w:style>
  <w:style w:type="character" w:customStyle="1" w:styleId="SubtitleChar">
    <w:name w:val="Subtitle Char"/>
    <w:link w:val="Subtitle"/>
    <w:rsid w:val="00DB351C"/>
    <w:rPr>
      <w:rFonts w:ascii="Arial" w:eastAsia="Calibri" w:hAnsi="Arial" w:cs="Arial"/>
      <w:b/>
      <w:bCs/>
      <w:lang w:val="en-US"/>
    </w:rPr>
  </w:style>
  <w:style w:type="paragraph" w:styleId="ListParagraph">
    <w:name w:val="List Paragraph"/>
    <w:basedOn w:val="Normal"/>
    <w:qFormat/>
    <w:rsid w:val="00DB351C"/>
    <w:pPr>
      <w:ind w:left="720"/>
    </w:pPr>
  </w:style>
  <w:style w:type="paragraph" w:styleId="TOCHeading">
    <w:name w:val="TOC Heading"/>
    <w:basedOn w:val="Heading1"/>
    <w:next w:val="Normal"/>
    <w:qFormat/>
    <w:rsid w:val="00DB351C"/>
    <w:pPr>
      <w:keepLines/>
      <w:spacing w:before="480" w:line="276" w:lineRule="auto"/>
      <w:outlineLvl w:val="9"/>
    </w:pPr>
    <w:rPr>
      <w:rFonts w:ascii="Cambria" w:hAnsi="Cambria" w:cs="Cambria"/>
      <w:color w:val="365F91"/>
      <w:lang w:val="en-US" w:eastAsia="ja-JP"/>
    </w:rPr>
  </w:style>
  <w:style w:type="paragraph" w:styleId="TableofFigures">
    <w:name w:val="table of figures"/>
    <w:basedOn w:val="Normal"/>
    <w:next w:val="Normal"/>
    <w:uiPriority w:val="99"/>
    <w:rsid w:val="00DB351C"/>
    <w:pPr>
      <w:tabs>
        <w:tab w:val="left" w:pos="1418"/>
        <w:tab w:val="right" w:leader="dot" w:pos="9072"/>
      </w:tabs>
      <w:spacing w:before="120"/>
      <w:ind w:left="1418" w:right="454" w:hanging="1418"/>
    </w:pPr>
  </w:style>
  <w:style w:type="paragraph" w:styleId="TOC4">
    <w:name w:val="toc 4"/>
    <w:basedOn w:val="Normal"/>
    <w:next w:val="Normal"/>
    <w:autoRedefine/>
    <w:uiPriority w:val="39"/>
    <w:rsid w:val="00DB351C"/>
    <w:pPr>
      <w:tabs>
        <w:tab w:val="left" w:pos="2160"/>
        <w:tab w:val="right" w:leader="dot" w:pos="9639"/>
      </w:tabs>
      <w:spacing w:before="60" w:after="60"/>
      <w:ind w:left="2160" w:right="799" w:hanging="742"/>
    </w:pPr>
    <w:rPr>
      <w:rFonts w:eastAsia="Times New Roman" w:cs="Times New Roman"/>
      <w:i/>
      <w:szCs w:val="24"/>
    </w:rPr>
  </w:style>
  <w:style w:type="paragraph" w:styleId="TOC5">
    <w:name w:val="toc 5"/>
    <w:basedOn w:val="Normal"/>
    <w:next w:val="Normal"/>
    <w:autoRedefine/>
    <w:uiPriority w:val="39"/>
    <w:rsid w:val="00DB351C"/>
    <w:pPr>
      <w:ind w:left="1985"/>
    </w:pPr>
    <w:rPr>
      <w:rFonts w:eastAsia="Times New Roman" w:cs="Times New Roman"/>
      <w:i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DB351C"/>
    <w:pPr>
      <w:ind w:left="1200"/>
    </w:pPr>
    <w:rPr>
      <w:rFonts w:eastAsia="Times New Roman" w:cs="Times New Roman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rsid w:val="00DB351C"/>
    <w:pPr>
      <w:ind w:left="1440"/>
    </w:pPr>
    <w:rPr>
      <w:rFonts w:eastAsia="Times New Roman" w:cs="Times New Roman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rsid w:val="00DB351C"/>
    <w:pPr>
      <w:ind w:left="1680"/>
    </w:pPr>
    <w:rPr>
      <w:rFonts w:eastAsia="Times New Roman" w:cs="Times New Roman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rsid w:val="00DB351C"/>
    <w:pPr>
      <w:ind w:left="1920"/>
    </w:pPr>
    <w:rPr>
      <w:rFonts w:eastAsia="Times New Roman" w:cs="Times New Roman"/>
      <w:szCs w:val="24"/>
      <w:lang w:val="en-US"/>
    </w:rPr>
  </w:style>
  <w:style w:type="character" w:customStyle="1" w:styleId="WW-Absatz-Standardschriftart">
    <w:name w:val="WW-Absatz-Standardschriftart"/>
    <w:rsid w:val="00DB351C"/>
  </w:style>
  <w:style w:type="character" w:customStyle="1" w:styleId="WW8Num8z0">
    <w:name w:val="WW8Num8z0"/>
    <w:rsid w:val="00DB351C"/>
    <w:rPr>
      <w:rFonts w:ascii="Symbol" w:hAnsi="Symbol"/>
    </w:rPr>
  </w:style>
  <w:style w:type="paragraph" w:customStyle="1" w:styleId="ColorfulList-Accent11">
    <w:name w:val="Colorful List - Accent 11"/>
    <w:basedOn w:val="Normal"/>
    <w:rsid w:val="00DB351C"/>
    <w:pPr>
      <w:ind w:left="720"/>
    </w:pPr>
    <w:rPr>
      <w:rFonts w:ascii="Arial Narrow" w:eastAsia="Times New Roman" w:hAnsi="Arial Narrow" w:cs="Times New Roman"/>
      <w:sz w:val="20"/>
      <w:szCs w:val="20"/>
      <w:lang w:val="en-US"/>
    </w:rPr>
  </w:style>
  <w:style w:type="character" w:styleId="HTMLCite">
    <w:name w:val="HTML Cite"/>
    <w:rsid w:val="00DB351C"/>
    <w:rPr>
      <w:i/>
    </w:rPr>
  </w:style>
  <w:style w:type="paragraph" w:customStyle="1" w:styleId="Heading">
    <w:name w:val="Heading"/>
    <w:basedOn w:val="Normal"/>
    <w:next w:val="BodyText"/>
    <w:rsid w:val="00DB351C"/>
    <w:pPr>
      <w:suppressAutoHyphens/>
    </w:pPr>
    <w:rPr>
      <w:rFonts w:ascii="Arial Narrow" w:eastAsia="Times New Roman" w:hAnsi="Arial Narrow"/>
      <w:b/>
      <w:sz w:val="20"/>
      <w:szCs w:val="24"/>
      <w:lang w:val="en-US" w:eastAsia="ar-SA"/>
    </w:rPr>
  </w:style>
  <w:style w:type="paragraph" w:styleId="PlainText">
    <w:name w:val="Plain Text"/>
    <w:basedOn w:val="Normal"/>
    <w:link w:val="PlainTextChar"/>
    <w:rsid w:val="00DB351C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link w:val="PlainText"/>
    <w:rsid w:val="00DB351C"/>
    <w:rPr>
      <w:rFonts w:ascii="Courier New" w:eastAsia="Times New Roman" w:hAnsi="Courier New" w:cs="Times New Roman"/>
      <w:sz w:val="20"/>
      <w:szCs w:val="20"/>
    </w:rPr>
  </w:style>
  <w:style w:type="paragraph" w:customStyle="1" w:styleId="DiagramHeading">
    <w:name w:val="Diagram Heading"/>
    <w:basedOn w:val="Heading3"/>
    <w:next w:val="Normal"/>
    <w:rsid w:val="00DB351C"/>
    <w:pPr>
      <w:numPr>
        <w:ilvl w:val="2"/>
      </w:numPr>
      <w:tabs>
        <w:tab w:val="num" w:pos="0"/>
      </w:tabs>
      <w:suppressAutoHyphens/>
      <w:autoSpaceDE/>
      <w:autoSpaceDN/>
      <w:adjustRightInd/>
      <w:spacing w:before="120"/>
      <w:ind w:left="720" w:hanging="720"/>
    </w:pPr>
    <w:rPr>
      <w:rFonts w:ascii="Arial Narrow" w:eastAsia="Times New Roman" w:hAnsi="Arial Narrow" w:cs="Arial"/>
      <w:color w:val="auto"/>
      <w:sz w:val="20"/>
      <w:szCs w:val="26"/>
      <w:lang w:eastAsia="ar-SA"/>
    </w:rPr>
  </w:style>
  <w:style w:type="character" w:styleId="Emphasis">
    <w:name w:val="Emphasis"/>
    <w:uiPriority w:val="20"/>
    <w:qFormat/>
    <w:rsid w:val="00DB351C"/>
    <w:rPr>
      <w:i/>
      <w:iCs/>
    </w:rPr>
  </w:style>
  <w:style w:type="character" w:customStyle="1" w:styleId="WW8Num23z0">
    <w:name w:val="WW8Num23z0"/>
    <w:rsid w:val="00DB351C"/>
    <w:rPr>
      <w:rFonts w:ascii="Symbol" w:hAnsi="Symbol"/>
      <w:sz w:val="20"/>
    </w:rPr>
  </w:style>
  <w:style w:type="paragraph" w:styleId="NoSpacing">
    <w:name w:val="No Spacing"/>
    <w:uiPriority w:val="99"/>
    <w:qFormat/>
    <w:rsid w:val="00DB351C"/>
    <w:rPr>
      <w:rFonts w:ascii="Arial" w:hAnsi="Arial"/>
      <w:sz w:val="22"/>
      <w:szCs w:val="22"/>
      <w:lang w:eastAsia="en-US"/>
    </w:rPr>
  </w:style>
  <w:style w:type="character" w:customStyle="1" w:styleId="st1">
    <w:name w:val="st1"/>
    <w:basedOn w:val="DefaultParagraphFont"/>
    <w:rsid w:val="00DB351C"/>
  </w:style>
  <w:style w:type="paragraph" w:customStyle="1" w:styleId="p1">
    <w:name w:val="p1"/>
    <w:basedOn w:val="Normal"/>
    <w:rsid w:val="00DB35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Heading1Subhead">
    <w:name w:val="Heading 1 Subhead"/>
    <w:basedOn w:val="Normal"/>
    <w:rsid w:val="00DB351C"/>
    <w:rPr>
      <w:rFonts w:eastAsia="Times New Roman" w:cs="Times New Roman"/>
      <w:color w:val="808080"/>
      <w:sz w:val="48"/>
      <w:szCs w:val="48"/>
      <w:lang w:eastAsia="en-AU"/>
    </w:rPr>
  </w:style>
  <w:style w:type="paragraph" w:customStyle="1" w:styleId="StylePicturebulletedSymbolsymbolComplexArial8ptBef">
    <w:name w:val="Style Picture bulleted Symbol (symbol) (Complex) Arial 8 pt Bef..."/>
    <w:basedOn w:val="Normal"/>
    <w:rsid w:val="00DB351C"/>
    <w:pPr>
      <w:numPr>
        <w:numId w:val="3"/>
      </w:numPr>
      <w:spacing w:before="120" w:after="120" w:line="280" w:lineRule="exact"/>
    </w:pPr>
    <w:rPr>
      <w:rFonts w:eastAsia="Times New Roman"/>
      <w:sz w:val="20"/>
      <w:szCs w:val="24"/>
      <w:lang w:eastAsia="en-AU"/>
    </w:rPr>
  </w:style>
  <w:style w:type="paragraph" w:customStyle="1" w:styleId="Coverdetails">
    <w:name w:val="Cover details"/>
    <w:basedOn w:val="Normal"/>
    <w:rsid w:val="00DB351C"/>
    <w:rPr>
      <w:rFonts w:eastAsia="Times New Roman"/>
      <w:color w:val="808080"/>
      <w:sz w:val="28"/>
      <w:szCs w:val="24"/>
      <w:lang w:eastAsia="en-AU"/>
    </w:rPr>
  </w:style>
  <w:style w:type="paragraph" w:customStyle="1" w:styleId="DocumentTitle">
    <w:name w:val="Document Title"/>
    <w:basedOn w:val="Normal"/>
    <w:rsid w:val="00DB351C"/>
    <w:rPr>
      <w:rFonts w:eastAsia="Times New Roman" w:cs="Times New Roman"/>
      <w:b/>
      <w:color w:val="808080"/>
      <w:sz w:val="72"/>
      <w:szCs w:val="24"/>
      <w:lang w:eastAsia="en-AU"/>
    </w:rPr>
  </w:style>
  <w:style w:type="paragraph" w:styleId="Revision">
    <w:name w:val="Revision"/>
    <w:hidden/>
    <w:semiHidden/>
    <w:rsid w:val="0002760F"/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0F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C7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bb6cbd-85d9-4dae-9d96-2a7cb35837dd" xsi:nil="true"/>
    <lcf76f155ced4ddcb4097134ff3c332f xmlns="298a7715-028f-420a-a73a-c235024989b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A32374899B84DA50712A30463EFBB" ma:contentTypeVersion="13" ma:contentTypeDescription="Create a new document." ma:contentTypeScope="" ma:versionID="dc5fe8963833d1d14612def260db736f">
  <xsd:schema xmlns:xsd="http://www.w3.org/2001/XMLSchema" xmlns:xs="http://www.w3.org/2001/XMLSchema" xmlns:p="http://schemas.microsoft.com/office/2006/metadata/properties" xmlns:ns2="298a7715-028f-420a-a73a-c235024989b7" xmlns:ns3="b3bb6cbd-85d9-4dae-9d96-2a7cb35837dd" targetNamespace="http://schemas.microsoft.com/office/2006/metadata/properties" ma:root="true" ma:fieldsID="5c4d665013f4f8d95836393860744bc5" ns2:_="" ns3:_="">
    <xsd:import namespace="298a7715-028f-420a-a73a-c235024989b7"/>
    <xsd:import namespace="b3bb6cbd-85d9-4dae-9d96-2a7cb3583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a7715-028f-420a-a73a-c23502498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f1cddf-0a18-4f95-9063-1971b5048f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b6cbd-85d9-4dae-9d96-2a7cb35837d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749ccff-8e18-4b54-8178-3a46850b3156}" ma:internalName="TaxCatchAll" ma:showField="CatchAllData" ma:web="b3bb6cbd-85d9-4dae-9d96-2a7cb3583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03884-AF44-4815-AA15-0CFBE55196BE}">
  <ds:schemaRefs>
    <ds:schemaRef ds:uri="http://schemas.microsoft.com/office/2006/metadata/properties"/>
    <ds:schemaRef ds:uri="http://schemas.microsoft.com/office/infopath/2007/PartnerControls"/>
    <ds:schemaRef ds:uri="b3bb6cbd-85d9-4dae-9d96-2a7cb35837dd"/>
    <ds:schemaRef ds:uri="298a7715-028f-420a-a73a-c235024989b7"/>
  </ds:schemaRefs>
</ds:datastoreItem>
</file>

<file path=customXml/itemProps2.xml><?xml version="1.0" encoding="utf-8"?>
<ds:datastoreItem xmlns:ds="http://schemas.openxmlformats.org/officeDocument/2006/customXml" ds:itemID="{3A67F885-C6B4-4779-96A6-0EDA23B246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9D0417-F138-44CB-B618-4233877C9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D6E29-7289-4E0E-8960-81980D8C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a7715-028f-420a-a73a-c235024989b7"/>
    <ds:schemaRef ds:uri="b3bb6cbd-85d9-4dae-9d96-2a7cb3583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1035</Words>
  <Characters>5869</Characters>
  <Application>Microsoft Office Word</Application>
  <DocSecurity>0</DocSecurity>
  <Lines>195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An Rendell</cp:lastModifiedBy>
  <cp:revision>6</cp:revision>
  <cp:lastPrinted>2012-10-24T04:08:00Z</cp:lastPrinted>
  <dcterms:created xsi:type="dcterms:W3CDTF">2022-12-15T03:43:00Z</dcterms:created>
  <dcterms:modified xsi:type="dcterms:W3CDTF">2022-12-15T04:26:00Z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cf71eb03f5f5adc2d81a362d8c28113ba52eba05aaa3f1ed605d0a363954e7d4</vt:lpwstr>
  </property>
  <property fmtid="{D5CDD505-2E9C-101B-9397-08002B2CF9AE}" pid="3" name="ContentTypeId">
    <vt:lpwstr>0x010100B44A32374899B84DA50712A30463EFBB</vt:lpwstr>
  </property>
  <property fmtid="{D5CDD505-2E9C-101B-9397-08002B2CF9AE}" pid="4" name="MediaServiceImageTags">
    <vt:lpwstr/>
  </property>
</Properties>
</file>